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CC" w:rsidRPr="00D774A1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D774A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D774A1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 района,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района — 2114 кв. м. Протяженность территории с севера на юг — 36 км, с запада на восток — 57 км.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Конаковского района включает в себя 6 городских и 10 сельских поселений.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г.Москвы и г.Твери.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р.Волги — здесь распашка составляет 20-40 %. Менее распаханы (около 20%) земли на левобережье Волги. 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района представлены развитой речной сетью, образованной Волгой и ее притоками и </w:t>
      </w:r>
      <w:proofErr w:type="spellStart"/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D774A1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Основой развития экономики Конаковского района является промышленность. Наиболее важные отрасли, определяющие развитие района: «Производство и распределение электроэнергии, газа и воды», «Обрабатывающие производства», «Оптовая и розничная торговля», «Сельское хозяйство».</w:t>
      </w:r>
    </w:p>
    <w:p w:rsidR="004F12CC" w:rsidRPr="00D774A1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года в Статистическом регистре хозяйствующих субъектов всех видов экономической деятельности учтено </w:t>
      </w:r>
      <w:r w:rsidR="00205B7C" w:rsidRPr="00D774A1">
        <w:rPr>
          <w:rFonts w:ascii="Times New Roman" w:hAnsi="Times New Roman" w:cs="Times New Roman"/>
          <w:sz w:val="28"/>
          <w:szCs w:val="28"/>
        </w:rPr>
        <w:t>851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предприятий и организаций, а также </w:t>
      </w:r>
      <w:r w:rsidR="00205B7C" w:rsidRPr="00D774A1">
        <w:rPr>
          <w:rFonts w:ascii="Times New Roman" w:hAnsi="Times New Roman" w:cs="Times New Roman"/>
          <w:sz w:val="28"/>
          <w:szCs w:val="28"/>
        </w:rPr>
        <w:t>1939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— это крупный административный, промышленный, культурный район Тверской области.</w:t>
      </w:r>
    </w:p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D774A1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D774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74A1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D774A1" w:rsidTr="00EC4BBB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205B7C" w:rsidRPr="00D774A1" w:rsidTr="00EC4BBB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B7C" w:rsidRPr="00D774A1" w:rsidRDefault="00205B7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EC4BBB" w:rsidRPr="00D774A1" w:rsidTr="00EC4BBB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379,8</w:t>
            </w:r>
          </w:p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387,8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395,26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C4BBB" w:rsidRPr="00D774A1" w:rsidRDefault="00EC4BBB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374,58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382,23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390,03</w:t>
            </w:r>
          </w:p>
        </w:tc>
      </w:tr>
    </w:tbl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205B7C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D774A1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D774A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D7975" w:rsidRPr="00D774A1">
        <w:rPr>
          <w:rFonts w:ascii="Times New Roman" w:hAnsi="Times New Roman" w:cs="Times New Roman"/>
          <w:sz w:val="28"/>
          <w:szCs w:val="28"/>
        </w:rPr>
        <w:t>367,09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4D7975" w:rsidRPr="00D774A1">
        <w:rPr>
          <w:rFonts w:ascii="Times New Roman" w:hAnsi="Times New Roman" w:cs="Times New Roman"/>
          <w:sz w:val="28"/>
          <w:szCs w:val="28"/>
        </w:rPr>
        <w:t>28,17</w:t>
      </w:r>
      <w:r w:rsidR="00EF054C" w:rsidRPr="00D774A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D7975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205B7C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7A202F" w:rsidRPr="00D774A1">
        <w:rPr>
          <w:rFonts w:ascii="Times New Roman" w:hAnsi="Times New Roman" w:cs="Times New Roman"/>
          <w:sz w:val="28"/>
          <w:szCs w:val="28"/>
        </w:rPr>
        <w:t>меньше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годом (в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05B7C" w:rsidRPr="00D774A1">
        <w:rPr>
          <w:rFonts w:ascii="Times New Roman" w:hAnsi="Times New Roman" w:cs="Times New Roman"/>
          <w:sz w:val="28"/>
          <w:szCs w:val="28"/>
        </w:rPr>
        <w:t>395,6</w:t>
      </w:r>
      <w:r w:rsidRPr="00D774A1">
        <w:rPr>
          <w:rFonts w:ascii="Times New Roman" w:hAnsi="Times New Roman" w:cs="Times New Roman"/>
          <w:sz w:val="28"/>
          <w:szCs w:val="28"/>
        </w:rPr>
        <w:t xml:space="preserve">). </w:t>
      </w:r>
      <w:r w:rsidR="00EC4BBB" w:rsidRPr="00D774A1">
        <w:rPr>
          <w:rFonts w:ascii="Times New Roman" w:hAnsi="Times New Roman" w:cs="Times New Roman"/>
          <w:sz w:val="28"/>
          <w:szCs w:val="28"/>
        </w:rPr>
        <w:t xml:space="preserve">Снижение данного показателя обусловлено актуализацией базы данных </w:t>
      </w:r>
      <w:proofErr w:type="spellStart"/>
      <w:r w:rsidR="00EC4BBB" w:rsidRPr="00D774A1">
        <w:rPr>
          <w:rFonts w:ascii="Times New Roman" w:hAnsi="Times New Roman" w:cs="Times New Roman"/>
          <w:sz w:val="28"/>
          <w:szCs w:val="28"/>
        </w:rPr>
        <w:t>статрегистра</w:t>
      </w:r>
      <w:proofErr w:type="spellEnd"/>
      <w:r w:rsidR="00EC4BBB" w:rsidRPr="00D774A1">
        <w:rPr>
          <w:rFonts w:ascii="Times New Roman" w:hAnsi="Times New Roman" w:cs="Times New Roman"/>
          <w:sz w:val="28"/>
          <w:szCs w:val="28"/>
        </w:rPr>
        <w:t xml:space="preserve"> хозяйствующих субъектов.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Конаковском районе Тверской области (по</w:t>
      </w:r>
      <w:r w:rsidR="00EF054C" w:rsidRPr="00D774A1">
        <w:rPr>
          <w:rFonts w:ascii="Times New Roman" w:hAnsi="Times New Roman" w:cs="Times New Roman"/>
          <w:sz w:val="28"/>
          <w:szCs w:val="28"/>
        </w:rPr>
        <w:t xml:space="preserve"> данным </w:t>
      </w:r>
      <w:proofErr w:type="spellStart"/>
      <w:r w:rsidR="00EF054C" w:rsidRPr="00D774A1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EF054C" w:rsidRPr="00D774A1">
        <w:rPr>
          <w:rFonts w:ascii="Times New Roman" w:hAnsi="Times New Roman" w:cs="Times New Roman"/>
          <w:sz w:val="28"/>
          <w:szCs w:val="28"/>
        </w:rPr>
        <w:t xml:space="preserve"> на 01.01.20</w:t>
      </w:r>
      <w:r w:rsidR="007D51EE" w:rsidRPr="00D774A1">
        <w:rPr>
          <w:rFonts w:ascii="Times New Roman" w:hAnsi="Times New Roman" w:cs="Times New Roman"/>
          <w:sz w:val="28"/>
          <w:szCs w:val="28"/>
        </w:rPr>
        <w:t>2</w:t>
      </w:r>
      <w:r w:rsidR="00205B7C" w:rsidRPr="00D774A1">
        <w:rPr>
          <w:rFonts w:ascii="Times New Roman" w:hAnsi="Times New Roman" w:cs="Times New Roman"/>
          <w:sz w:val="28"/>
          <w:szCs w:val="28"/>
        </w:rPr>
        <w:t>1</w:t>
      </w:r>
      <w:r w:rsidRPr="00D774A1">
        <w:rPr>
          <w:rFonts w:ascii="Times New Roman" w:hAnsi="Times New Roman" w:cs="Times New Roman"/>
          <w:sz w:val="28"/>
          <w:szCs w:val="28"/>
        </w:rPr>
        <w:t>г.):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- </w:t>
      </w:r>
      <w:r w:rsidR="00205B7C" w:rsidRPr="00D774A1">
        <w:rPr>
          <w:rFonts w:ascii="Times New Roman" w:hAnsi="Times New Roman" w:cs="Times New Roman"/>
          <w:sz w:val="28"/>
          <w:szCs w:val="28"/>
        </w:rPr>
        <w:t>7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единиц, что </w:t>
      </w:r>
      <w:r w:rsidR="00205B7C" w:rsidRPr="00D774A1">
        <w:rPr>
          <w:rFonts w:ascii="Times New Roman" w:hAnsi="Times New Roman" w:cs="Times New Roman"/>
          <w:sz w:val="28"/>
          <w:szCs w:val="28"/>
        </w:rPr>
        <w:t xml:space="preserve">1 ед. меньше по сравнению с  </w:t>
      </w:r>
      <w:r w:rsidR="007D51EE" w:rsidRPr="00D774A1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205B7C" w:rsidRPr="00D774A1">
        <w:rPr>
          <w:rFonts w:ascii="Times New Roman" w:hAnsi="Times New Roman" w:cs="Times New Roman"/>
          <w:sz w:val="28"/>
          <w:szCs w:val="28"/>
        </w:rPr>
        <w:t>и</w:t>
      </w:r>
      <w:r w:rsidRPr="00D774A1">
        <w:rPr>
          <w:rFonts w:ascii="Times New Roman" w:hAnsi="Times New Roman" w:cs="Times New Roman"/>
          <w:sz w:val="28"/>
          <w:szCs w:val="28"/>
        </w:rPr>
        <w:t xml:space="preserve">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="007D51EE" w:rsidRPr="00D774A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774A1">
        <w:rPr>
          <w:rFonts w:ascii="Times New Roman" w:hAnsi="Times New Roman" w:cs="Times New Roman"/>
          <w:sz w:val="28"/>
          <w:szCs w:val="28"/>
        </w:rPr>
        <w:t>;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022E5C" w:rsidRPr="00D774A1">
        <w:rPr>
          <w:rFonts w:ascii="Times New Roman" w:hAnsi="Times New Roman" w:cs="Times New Roman"/>
          <w:sz w:val="28"/>
          <w:szCs w:val="28"/>
        </w:rPr>
        <w:t>9</w:t>
      </w:r>
      <w:r w:rsidR="00205B7C" w:rsidRPr="00D774A1">
        <w:rPr>
          <w:rFonts w:ascii="Times New Roman" w:hAnsi="Times New Roman" w:cs="Times New Roman"/>
          <w:sz w:val="28"/>
          <w:szCs w:val="28"/>
        </w:rPr>
        <w:t>3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22E5C" w:rsidRPr="00D774A1">
        <w:rPr>
          <w:rFonts w:ascii="Times New Roman" w:hAnsi="Times New Roman" w:cs="Times New Roman"/>
          <w:sz w:val="28"/>
          <w:szCs w:val="28"/>
        </w:rPr>
        <w:t>ы</w:t>
      </w:r>
      <w:r w:rsidRPr="00D774A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05B7C" w:rsidRPr="00D774A1">
        <w:rPr>
          <w:rFonts w:ascii="Times New Roman" w:hAnsi="Times New Roman" w:cs="Times New Roman"/>
          <w:sz w:val="28"/>
          <w:szCs w:val="28"/>
        </w:rPr>
        <w:t>1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022E5C" w:rsidRPr="00D774A1">
        <w:rPr>
          <w:rFonts w:ascii="Times New Roman" w:hAnsi="Times New Roman" w:cs="Times New Roman"/>
          <w:sz w:val="28"/>
          <w:szCs w:val="28"/>
        </w:rPr>
        <w:t>больше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205B7C" w:rsidRPr="00D774A1">
        <w:rPr>
          <w:rFonts w:ascii="Times New Roman" w:hAnsi="Times New Roman" w:cs="Times New Roman"/>
          <w:sz w:val="28"/>
          <w:szCs w:val="28"/>
        </w:rPr>
        <w:t>751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D774A1">
        <w:rPr>
          <w:rFonts w:ascii="Times New Roman" w:hAnsi="Times New Roman" w:cs="Times New Roman"/>
          <w:sz w:val="28"/>
          <w:szCs w:val="28"/>
        </w:rPr>
        <w:t>ы</w:t>
      </w:r>
      <w:r w:rsidRPr="00D774A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05B7C" w:rsidRPr="00D774A1">
        <w:rPr>
          <w:rFonts w:ascii="Times New Roman" w:hAnsi="Times New Roman" w:cs="Times New Roman"/>
          <w:sz w:val="28"/>
          <w:szCs w:val="28"/>
        </w:rPr>
        <w:t>7</w:t>
      </w:r>
      <w:r w:rsidR="00EF054C" w:rsidRPr="00D774A1">
        <w:rPr>
          <w:rFonts w:ascii="Times New Roman" w:hAnsi="Times New Roman" w:cs="Times New Roman"/>
          <w:sz w:val="28"/>
          <w:szCs w:val="28"/>
        </w:rPr>
        <w:t>2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D774A1">
        <w:rPr>
          <w:rFonts w:ascii="Times New Roman" w:hAnsi="Times New Roman" w:cs="Times New Roman"/>
          <w:sz w:val="28"/>
          <w:szCs w:val="28"/>
        </w:rPr>
        <w:t>ы</w:t>
      </w:r>
      <w:r w:rsidR="00205B7C" w:rsidRPr="00D774A1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- крестьянские (фермерские) хозяйства – </w:t>
      </w:r>
      <w:r w:rsidR="00205B7C" w:rsidRPr="00D774A1">
        <w:rPr>
          <w:rFonts w:ascii="Times New Roman" w:hAnsi="Times New Roman" w:cs="Times New Roman"/>
          <w:sz w:val="28"/>
          <w:szCs w:val="28"/>
        </w:rPr>
        <w:t>4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022E5C" w:rsidRPr="00D774A1">
        <w:rPr>
          <w:rFonts w:ascii="Times New Roman" w:hAnsi="Times New Roman" w:cs="Times New Roman"/>
          <w:sz w:val="28"/>
          <w:szCs w:val="28"/>
        </w:rPr>
        <w:t>1</w:t>
      </w:r>
      <w:r w:rsidR="00205B7C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Pr="00D774A1">
        <w:rPr>
          <w:rFonts w:ascii="Times New Roman" w:hAnsi="Times New Roman" w:cs="Times New Roman"/>
          <w:sz w:val="28"/>
          <w:szCs w:val="28"/>
        </w:rPr>
        <w:t>единиц</w:t>
      </w:r>
      <w:r w:rsidR="00022E5C" w:rsidRPr="00D774A1">
        <w:rPr>
          <w:rFonts w:ascii="Times New Roman" w:hAnsi="Times New Roman" w:cs="Times New Roman"/>
          <w:sz w:val="28"/>
          <w:szCs w:val="28"/>
        </w:rPr>
        <w:t>у</w:t>
      </w:r>
      <w:r w:rsidRPr="00D774A1">
        <w:rPr>
          <w:rFonts w:ascii="Times New Roman" w:hAnsi="Times New Roman" w:cs="Times New Roman"/>
          <w:sz w:val="28"/>
          <w:szCs w:val="28"/>
        </w:rPr>
        <w:t xml:space="preserve"> меньше по сравнению с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205B7C" w:rsidRPr="00D774A1">
        <w:rPr>
          <w:rFonts w:ascii="Times New Roman" w:hAnsi="Times New Roman" w:cs="Times New Roman"/>
          <w:sz w:val="28"/>
          <w:szCs w:val="28"/>
        </w:rPr>
        <w:t>1939</w:t>
      </w:r>
      <w:r w:rsidR="00022E5C" w:rsidRPr="00D774A1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D774A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05B7C" w:rsidRPr="00D774A1">
        <w:rPr>
          <w:rFonts w:ascii="Times New Roman" w:hAnsi="Times New Roman" w:cs="Times New Roman"/>
          <w:sz w:val="28"/>
          <w:szCs w:val="28"/>
        </w:rPr>
        <w:t>188</w:t>
      </w:r>
      <w:r w:rsidRPr="00D774A1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022E5C" w:rsidRPr="00D774A1">
        <w:rPr>
          <w:rFonts w:ascii="Times New Roman" w:hAnsi="Times New Roman" w:cs="Times New Roman"/>
          <w:sz w:val="28"/>
          <w:szCs w:val="28"/>
        </w:rPr>
        <w:t>меньше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205B7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EF054C" w:rsidRPr="00D774A1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D774A1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D774A1">
        <w:rPr>
          <w:sz w:val="28"/>
          <w:szCs w:val="28"/>
        </w:rPr>
        <w:t>В целях обеспечения благоприятных условий для развития малого и среднего предпринимательства в Конаковском муниципальном районе действует Совет по вопросам малого и среднего предпринимательства при Администрации Конаковского района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массовой информации и на официальном сайте администрации района, в социальной сети «</w:t>
      </w:r>
      <w:proofErr w:type="spellStart"/>
      <w:r w:rsidRPr="00D774A1">
        <w:rPr>
          <w:sz w:val="28"/>
          <w:szCs w:val="28"/>
        </w:rPr>
        <w:t>ВКонтакте</w:t>
      </w:r>
      <w:proofErr w:type="spellEnd"/>
      <w:r w:rsidRPr="00D774A1">
        <w:rPr>
          <w:sz w:val="28"/>
          <w:szCs w:val="28"/>
        </w:rPr>
        <w:t>» (в 2017г. создана группа «Совет предпринимателей Конаковского района»).</w:t>
      </w:r>
    </w:p>
    <w:p w:rsidR="004F12CC" w:rsidRPr="00D774A1" w:rsidRDefault="00022E5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D774A1">
        <w:rPr>
          <w:sz w:val="28"/>
          <w:szCs w:val="28"/>
        </w:rPr>
        <w:t>Администрацией Конаковского района</w:t>
      </w:r>
      <w:r w:rsidR="004F12CC" w:rsidRPr="00D774A1">
        <w:rPr>
          <w:sz w:val="28"/>
          <w:szCs w:val="28"/>
        </w:rPr>
        <w:t xml:space="preserve"> утверждена муниципальная программа «Развитие малого и среднего предпринимательства в Конаковском районе» на 20</w:t>
      </w:r>
      <w:r w:rsidR="00205B7C" w:rsidRPr="00D774A1">
        <w:rPr>
          <w:sz w:val="28"/>
          <w:szCs w:val="28"/>
        </w:rPr>
        <w:t>18</w:t>
      </w:r>
      <w:r w:rsidR="004F12CC" w:rsidRPr="00D774A1">
        <w:rPr>
          <w:sz w:val="28"/>
          <w:szCs w:val="28"/>
        </w:rPr>
        <w:t xml:space="preserve"> – 20</w:t>
      </w:r>
      <w:r w:rsidR="00202C4A" w:rsidRPr="00D774A1">
        <w:rPr>
          <w:sz w:val="28"/>
          <w:szCs w:val="28"/>
        </w:rPr>
        <w:t>22</w:t>
      </w:r>
      <w:r w:rsidR="004F12CC" w:rsidRPr="00D774A1">
        <w:rPr>
          <w:sz w:val="28"/>
          <w:szCs w:val="28"/>
        </w:rPr>
        <w:t xml:space="preserve"> годы. </w:t>
      </w:r>
      <w:r w:rsidR="004F12CC" w:rsidRPr="00D774A1">
        <w:rPr>
          <w:color w:val="000000"/>
          <w:sz w:val="28"/>
          <w:szCs w:val="28"/>
        </w:rPr>
        <w:t xml:space="preserve">Общий объем финансирования  программы </w:t>
      </w:r>
      <w:r w:rsidR="00202C4A" w:rsidRPr="00D774A1">
        <w:rPr>
          <w:color w:val="000000"/>
          <w:sz w:val="28"/>
          <w:szCs w:val="28"/>
        </w:rPr>
        <w:t>на 20</w:t>
      </w:r>
      <w:r w:rsidR="00205B7C" w:rsidRPr="00D774A1">
        <w:rPr>
          <w:color w:val="000000"/>
          <w:sz w:val="28"/>
          <w:szCs w:val="28"/>
        </w:rPr>
        <w:t>20</w:t>
      </w:r>
      <w:r w:rsidR="00202C4A" w:rsidRPr="00D774A1">
        <w:rPr>
          <w:color w:val="000000"/>
          <w:sz w:val="28"/>
          <w:szCs w:val="28"/>
        </w:rPr>
        <w:t xml:space="preserve"> год</w:t>
      </w:r>
      <w:r w:rsidR="004F12CC" w:rsidRPr="00D774A1">
        <w:rPr>
          <w:color w:val="000000"/>
          <w:sz w:val="28"/>
          <w:szCs w:val="28"/>
        </w:rPr>
        <w:t xml:space="preserve"> состав</w:t>
      </w:r>
      <w:r w:rsidR="00202C4A" w:rsidRPr="00D774A1">
        <w:rPr>
          <w:color w:val="000000"/>
          <w:sz w:val="28"/>
          <w:szCs w:val="28"/>
        </w:rPr>
        <w:t>ил</w:t>
      </w:r>
      <w:r w:rsidR="00205B7C" w:rsidRPr="00D774A1">
        <w:rPr>
          <w:color w:val="000000"/>
          <w:sz w:val="28"/>
          <w:szCs w:val="28"/>
        </w:rPr>
        <w:t xml:space="preserve"> 530,00 </w:t>
      </w:r>
      <w:r w:rsidR="004F12CC" w:rsidRPr="00D774A1">
        <w:rPr>
          <w:color w:val="000000"/>
          <w:sz w:val="28"/>
          <w:szCs w:val="28"/>
        </w:rPr>
        <w:t>тыс. рублей.</w:t>
      </w:r>
      <w:r w:rsidR="004F12CC" w:rsidRPr="00D774A1">
        <w:rPr>
          <w:sz w:val="28"/>
          <w:szCs w:val="28"/>
        </w:rPr>
        <w:t xml:space="preserve"> Муниципальная программа </w:t>
      </w:r>
      <w:r w:rsidR="004F12CC" w:rsidRPr="00D774A1">
        <w:rPr>
          <w:sz w:val="28"/>
          <w:szCs w:val="28"/>
        </w:rPr>
        <w:lastRenderedPageBreak/>
        <w:t xml:space="preserve">предусматривает предоставление субсидий </w:t>
      </w:r>
      <w:r w:rsidR="00202C4A" w:rsidRPr="00D774A1">
        <w:rPr>
          <w:sz w:val="28"/>
          <w:szCs w:val="28"/>
        </w:rPr>
        <w:t xml:space="preserve"> и грантов </w:t>
      </w:r>
      <w:r w:rsidR="004F12CC" w:rsidRPr="00D774A1">
        <w:rPr>
          <w:sz w:val="28"/>
          <w:szCs w:val="28"/>
        </w:rPr>
        <w:t>субъектам малого и среднего предпринимательства.</w:t>
      </w:r>
    </w:p>
    <w:p w:rsidR="00DF1377" w:rsidRPr="00D774A1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284"/>
        <w:gridCol w:w="992"/>
      </w:tblGrid>
      <w:tr w:rsidR="004F12CC" w:rsidRPr="00D774A1" w:rsidTr="007A202F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EC4BBB" w:rsidRPr="00D774A1" w:rsidTr="007A202F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2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774A1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774A1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</w:tr>
      <w:tr w:rsidR="00EC4BBB" w:rsidRPr="00D774A1" w:rsidTr="007A202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2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29,80</w:t>
            </w:r>
          </w:p>
        </w:tc>
      </w:tr>
    </w:tbl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EC4BBB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осталась на уровне 201</w:t>
      </w:r>
      <w:r w:rsidR="00EC4BBB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F1377" w:rsidRPr="00D774A1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tbl>
      <w:tblPr>
        <w:tblW w:w="9498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695"/>
        <w:gridCol w:w="1140"/>
        <w:gridCol w:w="1185"/>
        <w:gridCol w:w="1140"/>
        <w:gridCol w:w="1080"/>
        <w:gridCol w:w="1020"/>
        <w:gridCol w:w="1125"/>
        <w:gridCol w:w="1113"/>
      </w:tblGrid>
      <w:tr w:rsidR="004F12CC" w:rsidRPr="00D774A1" w:rsidTr="004830BA">
        <w:trPr>
          <w:cantSplit/>
          <w:trHeight w:val="390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EC4BBB" w:rsidRPr="00D774A1" w:rsidTr="004830BA">
        <w:trPr>
          <w:cantSplit/>
          <w:trHeight w:val="330"/>
        </w:trPr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EC4BBB" w:rsidRPr="00D774A1" w:rsidTr="00C209E3">
        <w:trPr>
          <w:trHeight w:val="360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Рублей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45 475,36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40 906,56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EC4BBB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C209E3" w:rsidRPr="00D774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  <w:r w:rsidR="00C209E3" w:rsidRPr="00D774A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D04BE0" w:rsidP="00D04BE0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C209E3" w:rsidRPr="00D774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073</w:t>
            </w:r>
            <w:r w:rsidR="00C209E3" w:rsidRPr="00D774A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C209E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30 000,0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BBB" w:rsidRPr="00D774A1" w:rsidRDefault="00C209E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27 000,0</w:t>
            </w:r>
          </w:p>
        </w:tc>
        <w:tc>
          <w:tcPr>
            <w:tcW w:w="1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BBB" w:rsidRPr="00D774A1" w:rsidRDefault="00C209E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15 000,0</w:t>
            </w:r>
          </w:p>
        </w:tc>
      </w:tr>
    </w:tbl>
    <w:p w:rsidR="004F12CC" w:rsidRPr="00D774A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12CC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EC4BBB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EC4BBB" w:rsidRPr="00D774A1">
        <w:rPr>
          <w:rFonts w:ascii="Times New Roman" w:hAnsi="Times New Roman" w:cs="Times New Roman"/>
          <w:sz w:val="28"/>
          <w:szCs w:val="28"/>
        </w:rPr>
        <w:t>вырос</w:t>
      </w:r>
      <w:r w:rsidRPr="00D774A1">
        <w:rPr>
          <w:rFonts w:ascii="Times New Roman" w:hAnsi="Times New Roman" w:cs="Times New Roman"/>
          <w:sz w:val="28"/>
          <w:szCs w:val="28"/>
        </w:rPr>
        <w:t xml:space="preserve"> на </w:t>
      </w:r>
      <w:r w:rsidR="00D04BE0" w:rsidRPr="00D774A1">
        <w:rPr>
          <w:rFonts w:ascii="Times New Roman" w:hAnsi="Times New Roman" w:cs="Times New Roman"/>
          <w:sz w:val="28"/>
          <w:szCs w:val="28"/>
        </w:rPr>
        <w:t>20 530</w:t>
      </w:r>
      <w:r w:rsidR="00EC4BBB" w:rsidRPr="00D774A1">
        <w:rPr>
          <w:rFonts w:ascii="Times New Roman" w:hAnsi="Times New Roman" w:cs="Times New Roman"/>
          <w:sz w:val="28"/>
          <w:szCs w:val="28"/>
        </w:rPr>
        <w:t>,00</w:t>
      </w:r>
      <w:r w:rsidR="00E774C2"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0F4B" w:rsidRPr="00D774A1">
        <w:rPr>
          <w:rFonts w:ascii="Times New Roman" w:hAnsi="Times New Roman" w:cs="Times New Roman"/>
          <w:sz w:val="28"/>
          <w:szCs w:val="28"/>
        </w:rPr>
        <w:t>ей</w:t>
      </w:r>
      <w:r w:rsidRPr="00D774A1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D04BE0" w:rsidRPr="00D774A1">
        <w:rPr>
          <w:rFonts w:ascii="Times New Roman" w:hAnsi="Times New Roman" w:cs="Times New Roman"/>
          <w:sz w:val="28"/>
          <w:szCs w:val="28"/>
        </w:rPr>
        <w:t>47 073,0</w:t>
      </w:r>
      <w:r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D04BE0" w:rsidRPr="00D774A1">
        <w:rPr>
          <w:rFonts w:ascii="Times New Roman" w:hAnsi="Times New Roman" w:cs="Times New Roman"/>
          <w:sz w:val="28"/>
          <w:szCs w:val="28"/>
        </w:rPr>
        <w:t>я</w:t>
      </w:r>
      <w:r w:rsidRPr="00D774A1">
        <w:rPr>
          <w:rFonts w:ascii="Times New Roman" w:hAnsi="Times New Roman" w:cs="Times New Roman"/>
          <w:sz w:val="28"/>
          <w:szCs w:val="28"/>
        </w:rPr>
        <w:t>.</w:t>
      </w:r>
      <w:r w:rsidR="002666BE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EC4BBB" w:rsidRPr="00D774A1">
        <w:rPr>
          <w:rFonts w:ascii="Times New Roman" w:hAnsi="Times New Roman" w:cs="Times New Roman"/>
          <w:sz w:val="28"/>
          <w:szCs w:val="28"/>
        </w:rPr>
        <w:t>Рост</w:t>
      </w:r>
      <w:r w:rsidR="002666BE" w:rsidRPr="00D774A1">
        <w:rPr>
          <w:rFonts w:ascii="Times New Roman" w:hAnsi="Times New Roman" w:cs="Times New Roman"/>
          <w:sz w:val="28"/>
          <w:szCs w:val="28"/>
        </w:rPr>
        <w:t xml:space="preserve"> данного показателя </w:t>
      </w:r>
      <w:r w:rsidR="004830BA" w:rsidRPr="00D774A1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2666BE" w:rsidRPr="00D774A1">
        <w:rPr>
          <w:rFonts w:ascii="Times New Roman" w:hAnsi="Times New Roman" w:cs="Times New Roman"/>
          <w:sz w:val="28"/>
          <w:szCs w:val="28"/>
        </w:rPr>
        <w:t xml:space="preserve">связан с </w:t>
      </w:r>
      <w:r w:rsidR="00EC4BBB" w:rsidRPr="00D774A1">
        <w:rPr>
          <w:rFonts w:ascii="Times New Roman" w:hAnsi="Times New Roman" w:cs="Times New Roman"/>
          <w:sz w:val="28"/>
          <w:szCs w:val="28"/>
        </w:rPr>
        <w:t>увеличением</w:t>
      </w:r>
      <w:r w:rsidR="002666BE" w:rsidRPr="00D774A1">
        <w:rPr>
          <w:rFonts w:ascii="Times New Roman" w:hAnsi="Times New Roman" w:cs="Times New Roman"/>
          <w:sz w:val="28"/>
          <w:szCs w:val="28"/>
        </w:rPr>
        <w:t xml:space="preserve"> инвестиций предприятий и организаций Конаковского района Тверской области.</w:t>
      </w:r>
    </w:p>
    <w:p w:rsidR="00C209E3" w:rsidRPr="00D774A1" w:rsidRDefault="00C209E3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Рост показателя в 2020г. произошел за счет  следующих инвестиционных проектов, реализуемых АО «Агрофирма Дмитрова Гора»:</w:t>
      </w:r>
    </w:p>
    <w:p w:rsidR="00C209E3" w:rsidRPr="00D774A1" w:rsidRDefault="00C209E3" w:rsidP="00C209E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1. Строительство  специализированной фермы по выращиванию молодняка КРС на 846 скотомест.</w:t>
      </w:r>
    </w:p>
    <w:p w:rsidR="00C209E3" w:rsidRPr="00D774A1" w:rsidRDefault="00C209E3" w:rsidP="00C209E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2. Строительство цеха утилизации.</w:t>
      </w:r>
    </w:p>
    <w:p w:rsidR="00C209E3" w:rsidRPr="00D774A1" w:rsidRDefault="00C209E3" w:rsidP="00C209E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3.Модернизация предприятия по производству цельномолочной продукции.                                                                                                                                 Реализация данных проектов запланирована на 2020-2021г. Основной объем инвестиций прошел в 2020г. В 2022-2023 годах планируется снижение данного показателя, так как данные инвестиционные проекты будут реализованы.</w:t>
      </w:r>
    </w:p>
    <w:p w:rsidR="001906A1" w:rsidRPr="00D774A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 в экономику района разработан инвестиционный паспорт района, включающий в себя реализуемые инвестиционные проекты, свободные производственные площади и свободные земельные участки</w:t>
      </w:r>
      <w:r w:rsidR="002666BE" w:rsidRPr="00D774A1">
        <w:rPr>
          <w:rFonts w:ascii="Times New Roman" w:hAnsi="Times New Roman" w:cs="Times New Roman"/>
          <w:sz w:val="28"/>
          <w:szCs w:val="28"/>
        </w:rPr>
        <w:t>.</w:t>
      </w:r>
    </w:p>
    <w:p w:rsidR="004F12CC" w:rsidRPr="00D774A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D774A1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D774A1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830BA" w:rsidRPr="00D774A1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830BA" w:rsidRPr="00D774A1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4830BA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4830BA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391FCC" w:rsidP="004830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391FCC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30BA" w:rsidRPr="00D774A1" w:rsidRDefault="00391FCC" w:rsidP="004830B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0BA" w:rsidRPr="00D774A1" w:rsidRDefault="00391F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D774A1" w:rsidRDefault="00DF1377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774A1" w:rsidRDefault="004F12CC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846D2E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района составила </w:t>
      </w:r>
      <w:r w:rsidR="00C407B8" w:rsidRPr="00D774A1">
        <w:rPr>
          <w:rFonts w:ascii="Times New Roman" w:hAnsi="Times New Roman" w:cs="Times New Roman"/>
          <w:sz w:val="28"/>
          <w:szCs w:val="28"/>
        </w:rPr>
        <w:t>20,0</w:t>
      </w:r>
      <w:r w:rsidRPr="00D774A1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D774A1" w:rsidRDefault="004F12CC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Активная политика органов местного самоуправления Конаковского района по вовлечению земель в процесс налогообложения напрямую направлена на увеличение объемов собственной доходной базы местного бюджета и включает в себя следующие направления: активизация работы по приватизации земельных участков; осуществление государственного кадастрового учета земельных участков под многоквартирными домами. </w:t>
      </w:r>
    </w:p>
    <w:p w:rsidR="004F12CC" w:rsidRPr="00D774A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774A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Pr="00D774A1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D774A1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D774A1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46D2E" w:rsidRPr="00D774A1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6D2E" w:rsidRPr="00D774A1" w:rsidRDefault="00846D2E" w:rsidP="00846D2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46D2E" w:rsidRPr="00D774A1" w:rsidTr="008C5685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846D2E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57,14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846D2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57,14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846D2E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42,86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4871A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83,3</w:t>
            </w:r>
            <w:r w:rsidR="00487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4871A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83,3</w:t>
            </w:r>
            <w:r w:rsidR="00487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D2E" w:rsidRPr="00D774A1" w:rsidRDefault="00846D2E" w:rsidP="004871A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83,3</w:t>
            </w:r>
            <w:r w:rsidR="00487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D2E" w:rsidRPr="00D774A1" w:rsidRDefault="00846D2E" w:rsidP="004871A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83,3</w:t>
            </w:r>
            <w:r w:rsidR="004871A2">
              <w:rPr>
                <w:rFonts w:ascii="Times New Roman" w:hAnsi="Times New Roman" w:cs="Times New Roman"/>
              </w:rPr>
              <w:t>3</w:t>
            </w:r>
          </w:p>
        </w:tc>
      </w:tr>
    </w:tbl>
    <w:p w:rsidR="004F12CC" w:rsidRPr="00D774A1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D774A1" w:rsidRDefault="004F12CC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846D2E" w:rsidRPr="00D774A1">
        <w:rPr>
          <w:rFonts w:ascii="Times New Roman" w:hAnsi="Times New Roman" w:cs="Times New Roman"/>
          <w:sz w:val="28"/>
          <w:szCs w:val="28"/>
        </w:rPr>
        <w:t>пяти</w:t>
      </w:r>
      <w:r w:rsidR="00D31896" w:rsidRPr="00D774A1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D774A1">
        <w:rPr>
          <w:rFonts w:ascii="Times New Roman" w:hAnsi="Times New Roman" w:cs="Times New Roman"/>
          <w:sz w:val="28"/>
          <w:szCs w:val="28"/>
        </w:rPr>
        <w:t>шести</w:t>
      </w:r>
      <w:r w:rsidRPr="00D774A1">
        <w:rPr>
          <w:rFonts w:ascii="Times New Roman" w:hAnsi="Times New Roman" w:cs="Times New Roman"/>
          <w:sz w:val="28"/>
          <w:szCs w:val="28"/>
        </w:rPr>
        <w:t xml:space="preserve">   сельскохозяйственных организаций Конаковского района: А</w:t>
      </w:r>
      <w:r w:rsidR="000B13F8" w:rsidRPr="00D774A1">
        <w:rPr>
          <w:rFonts w:ascii="Times New Roman" w:hAnsi="Times New Roman" w:cs="Times New Roman"/>
          <w:sz w:val="28"/>
          <w:szCs w:val="28"/>
        </w:rPr>
        <w:t>грофирма</w:t>
      </w:r>
      <w:r w:rsidRPr="00D774A1">
        <w:rPr>
          <w:rFonts w:ascii="Times New Roman" w:hAnsi="Times New Roman" w:cs="Times New Roman"/>
          <w:sz w:val="28"/>
          <w:szCs w:val="28"/>
        </w:rPr>
        <w:t xml:space="preserve"> «Дмитрова Гора», </w:t>
      </w:r>
      <w:r w:rsidR="00D31896" w:rsidRPr="00D774A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31896" w:rsidRPr="00D774A1">
        <w:rPr>
          <w:rFonts w:ascii="Times New Roman" w:hAnsi="Times New Roman" w:cs="Times New Roman"/>
          <w:sz w:val="28"/>
          <w:szCs w:val="28"/>
        </w:rPr>
        <w:t>Ручьевское</w:t>
      </w:r>
      <w:proofErr w:type="spellEnd"/>
      <w:r w:rsidR="00D31896" w:rsidRPr="00D774A1">
        <w:rPr>
          <w:rFonts w:ascii="Times New Roman" w:hAnsi="Times New Roman" w:cs="Times New Roman"/>
          <w:sz w:val="28"/>
          <w:szCs w:val="28"/>
        </w:rPr>
        <w:t>»</w:t>
      </w:r>
      <w:r w:rsidR="00846D2E" w:rsidRPr="00D774A1">
        <w:rPr>
          <w:rFonts w:ascii="Times New Roman" w:hAnsi="Times New Roman" w:cs="Times New Roman"/>
          <w:sz w:val="28"/>
          <w:szCs w:val="28"/>
        </w:rPr>
        <w:t>, КХ «</w:t>
      </w:r>
      <w:proofErr w:type="spellStart"/>
      <w:r w:rsidR="00846D2E" w:rsidRPr="00D774A1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D774A1">
        <w:rPr>
          <w:rFonts w:ascii="Times New Roman" w:hAnsi="Times New Roman" w:cs="Times New Roman"/>
          <w:sz w:val="28"/>
          <w:szCs w:val="28"/>
        </w:rPr>
        <w:t>», СПК «</w:t>
      </w:r>
      <w:proofErr w:type="spellStart"/>
      <w:r w:rsidR="00846D2E" w:rsidRPr="00D774A1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846D2E" w:rsidRPr="00D774A1">
        <w:rPr>
          <w:rFonts w:ascii="Times New Roman" w:hAnsi="Times New Roman" w:cs="Times New Roman"/>
          <w:sz w:val="28"/>
          <w:szCs w:val="28"/>
        </w:rPr>
        <w:t xml:space="preserve">», ООО «Агрокомплекс </w:t>
      </w:r>
      <w:r w:rsidR="00D37980" w:rsidRPr="00D774A1">
        <w:rPr>
          <w:rFonts w:ascii="Times New Roman" w:hAnsi="Times New Roman" w:cs="Times New Roman"/>
          <w:sz w:val="28"/>
          <w:szCs w:val="28"/>
        </w:rPr>
        <w:t>«Редкино»</w:t>
      </w:r>
      <w:r w:rsidR="00D31896" w:rsidRPr="00D774A1">
        <w:rPr>
          <w:rFonts w:ascii="Times New Roman" w:hAnsi="Times New Roman" w:cs="Times New Roman"/>
          <w:sz w:val="28"/>
          <w:szCs w:val="28"/>
        </w:rPr>
        <w:t xml:space="preserve">. </w:t>
      </w:r>
      <w:r w:rsidRPr="00D774A1">
        <w:rPr>
          <w:rFonts w:ascii="Times New Roman" w:hAnsi="Times New Roman" w:cs="Times New Roman"/>
          <w:sz w:val="28"/>
          <w:szCs w:val="28"/>
        </w:rPr>
        <w:t xml:space="preserve">Удельный вес прибыльных  сельскохозяйственных организаций в их общем числе составил </w:t>
      </w:r>
      <w:r w:rsidR="00846D2E" w:rsidRPr="00D774A1">
        <w:rPr>
          <w:rFonts w:ascii="Times New Roman" w:hAnsi="Times New Roman" w:cs="Times New Roman"/>
          <w:sz w:val="28"/>
          <w:szCs w:val="28"/>
        </w:rPr>
        <w:t>83,3</w:t>
      </w:r>
      <w:r w:rsidR="004871A2">
        <w:rPr>
          <w:rFonts w:ascii="Times New Roman" w:hAnsi="Times New Roman" w:cs="Times New Roman"/>
          <w:sz w:val="28"/>
          <w:szCs w:val="28"/>
        </w:rPr>
        <w:t>3</w:t>
      </w:r>
      <w:r w:rsidRPr="00D774A1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D774A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774A1" w:rsidRDefault="004F12CC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D774A1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D774A1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D774A1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D37980" w:rsidRPr="00D774A1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37980" w:rsidRPr="00D774A1" w:rsidTr="004E4D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14,60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4E4DD3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</w:t>
            </w:r>
            <w:r w:rsidR="00DF426E" w:rsidRPr="00D774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</w:t>
            </w:r>
            <w:r w:rsidR="00DF426E" w:rsidRPr="00D774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980" w:rsidRPr="00D774A1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</w:t>
            </w:r>
            <w:r w:rsidR="00DF426E" w:rsidRPr="00D774A1">
              <w:rPr>
                <w:rFonts w:ascii="Times New Roman" w:hAnsi="Times New Roman" w:cs="Times New Roman"/>
              </w:rPr>
              <w:t>,0</w:t>
            </w:r>
          </w:p>
        </w:tc>
      </w:tr>
    </w:tbl>
    <w:p w:rsidR="004F12CC" w:rsidRPr="00D774A1" w:rsidRDefault="004F12CC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D774A1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D774A1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D37980" w:rsidRPr="00D774A1" w:rsidTr="005D6191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37980" w:rsidRPr="00D774A1" w:rsidTr="00DF426E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37980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F426E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F426E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7980" w:rsidRPr="00D774A1" w:rsidRDefault="00DF426E" w:rsidP="00D3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7980" w:rsidRPr="00D774A1" w:rsidRDefault="00DF426E" w:rsidP="00A2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F12CC" w:rsidRPr="00D774A1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D774A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D37980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DF426E" w:rsidRPr="00D774A1">
        <w:rPr>
          <w:rFonts w:ascii="Times New Roman" w:hAnsi="Times New Roman" w:cs="Times New Roman"/>
          <w:sz w:val="28"/>
          <w:szCs w:val="28"/>
        </w:rPr>
        <w:t>43</w:t>
      </w:r>
      <w:r w:rsidRPr="00D774A1">
        <w:rPr>
          <w:rFonts w:ascii="Times New Roman" w:hAnsi="Times New Roman" w:cs="Times New Roman"/>
          <w:sz w:val="28"/>
          <w:szCs w:val="28"/>
        </w:rPr>
        <w:t>%.</w:t>
      </w:r>
      <w:r w:rsidR="008F2DF8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D774A1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D774A1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8F2DF8" w:rsidRPr="00D774A1" w:rsidRDefault="008F2DF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Открытие новых маршрутов к населенным пунктам является экономически не целесообразным, в виду малой численности населения. </w:t>
      </w:r>
    </w:p>
    <w:p w:rsidR="004F12CC" w:rsidRPr="00D774A1" w:rsidRDefault="004F12CC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Нас</w:t>
      </w:r>
      <w:r w:rsidR="00DF426E" w:rsidRPr="00D774A1">
        <w:rPr>
          <w:rFonts w:ascii="Times New Roman" w:hAnsi="Times New Roman" w:cs="Times New Roman"/>
          <w:sz w:val="28"/>
          <w:szCs w:val="28"/>
        </w:rPr>
        <w:t>еленные пункты района связывают</w:t>
      </w:r>
      <w:r w:rsidR="007A073D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D774A1">
        <w:rPr>
          <w:rFonts w:ascii="Times New Roman" w:hAnsi="Times New Roman" w:cs="Times New Roman"/>
          <w:sz w:val="28"/>
          <w:szCs w:val="28"/>
        </w:rPr>
        <w:t>21</w:t>
      </w:r>
      <w:r w:rsidR="007A073D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Pr="00D774A1">
        <w:rPr>
          <w:rFonts w:ascii="Times New Roman" w:hAnsi="Times New Roman" w:cs="Times New Roman"/>
          <w:sz w:val="28"/>
          <w:szCs w:val="28"/>
        </w:rPr>
        <w:t xml:space="preserve">регулярных </w:t>
      </w:r>
      <w:proofErr w:type="spellStart"/>
      <w:r w:rsidRPr="00D774A1">
        <w:rPr>
          <w:rFonts w:ascii="Times New Roman" w:hAnsi="Times New Roman" w:cs="Times New Roman"/>
          <w:sz w:val="28"/>
          <w:szCs w:val="28"/>
        </w:rPr>
        <w:t>внутримуниципальных</w:t>
      </w:r>
      <w:proofErr w:type="spellEnd"/>
      <w:r w:rsidRPr="00D774A1">
        <w:rPr>
          <w:rFonts w:ascii="Times New Roman" w:hAnsi="Times New Roman" w:cs="Times New Roman"/>
          <w:sz w:val="28"/>
          <w:szCs w:val="28"/>
        </w:rPr>
        <w:t xml:space="preserve"> и </w:t>
      </w:r>
      <w:r w:rsidR="003625F5" w:rsidRPr="00D774A1">
        <w:rPr>
          <w:rFonts w:ascii="Times New Roman" w:hAnsi="Times New Roman" w:cs="Times New Roman"/>
          <w:sz w:val="28"/>
          <w:szCs w:val="28"/>
        </w:rPr>
        <w:t>2</w:t>
      </w:r>
      <w:r w:rsidRPr="00D774A1">
        <w:rPr>
          <w:rFonts w:ascii="Times New Roman" w:hAnsi="Times New Roman" w:cs="Times New Roman"/>
          <w:sz w:val="28"/>
          <w:szCs w:val="28"/>
        </w:rPr>
        <w:t xml:space="preserve"> междугородних автобусных маршрута, </w:t>
      </w:r>
      <w:r w:rsidR="00C31B89" w:rsidRPr="00D774A1">
        <w:rPr>
          <w:rFonts w:ascii="Times New Roman" w:hAnsi="Times New Roman" w:cs="Times New Roman"/>
          <w:sz w:val="28"/>
          <w:szCs w:val="28"/>
        </w:rPr>
        <w:t>1</w:t>
      </w:r>
      <w:r w:rsidRPr="00D774A1">
        <w:rPr>
          <w:rFonts w:ascii="Times New Roman" w:hAnsi="Times New Roman" w:cs="Times New Roman"/>
          <w:sz w:val="28"/>
          <w:szCs w:val="28"/>
        </w:rPr>
        <w:t xml:space="preserve"> сезонны</w:t>
      </w:r>
      <w:r w:rsidR="00C31B89" w:rsidRPr="00D774A1">
        <w:rPr>
          <w:rFonts w:ascii="Times New Roman" w:hAnsi="Times New Roman" w:cs="Times New Roman"/>
          <w:sz w:val="28"/>
          <w:szCs w:val="28"/>
        </w:rPr>
        <w:t>й</w:t>
      </w:r>
      <w:r w:rsidRPr="00D774A1">
        <w:rPr>
          <w:rFonts w:ascii="Times New Roman" w:hAnsi="Times New Roman" w:cs="Times New Roman"/>
          <w:sz w:val="28"/>
          <w:szCs w:val="28"/>
        </w:rPr>
        <w:t xml:space="preserve"> маршрут внутреннего водного транспорта и две железнодорожные линии.</w:t>
      </w:r>
    </w:p>
    <w:p w:rsidR="004F12CC" w:rsidRPr="00D774A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3BA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8. Среднемесячная номинальная начисленная заработная плата р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аботников (по уточненным данным).</w:t>
      </w:r>
    </w:p>
    <w:p w:rsidR="005C6B16" w:rsidRPr="00D774A1" w:rsidRDefault="005C6B1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774A1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19"/>
        <w:gridCol w:w="1042"/>
        <w:gridCol w:w="1072"/>
        <w:gridCol w:w="1087"/>
        <w:gridCol w:w="1230"/>
        <w:gridCol w:w="1171"/>
        <w:gridCol w:w="1374"/>
        <w:gridCol w:w="1244"/>
      </w:tblGrid>
      <w:tr w:rsidR="004F12CC" w:rsidRPr="00D774A1" w:rsidTr="005D6191">
        <w:trPr>
          <w:cantSplit/>
          <w:trHeight w:val="380"/>
        </w:trPr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5D6191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D37980" w:rsidRPr="00D774A1" w:rsidTr="005D6191">
        <w:trPr>
          <w:cantSplit/>
          <w:trHeight w:val="281"/>
        </w:trPr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3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980" w:rsidRPr="00D774A1" w:rsidRDefault="00D37980" w:rsidP="00D37980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5D6191" w:rsidRPr="00D774A1" w:rsidTr="005D6191">
        <w:trPr>
          <w:trHeight w:val="307"/>
        </w:trPr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D774A1" w:rsidRDefault="005D6191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D774A1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32 762,5</w:t>
            </w:r>
          </w:p>
        </w:tc>
        <w:tc>
          <w:tcPr>
            <w:tcW w:w="1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D774A1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35 204,7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D774A1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37 539,4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D774A1" w:rsidRDefault="005D6191" w:rsidP="00D3798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39 755,5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41 743,28</w:t>
            </w:r>
          </w:p>
        </w:tc>
        <w:tc>
          <w:tcPr>
            <w:tcW w:w="13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43 830,44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46 021,96</w:t>
            </w:r>
          </w:p>
        </w:tc>
      </w:tr>
    </w:tbl>
    <w:p w:rsidR="004F12CC" w:rsidRPr="00D774A1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D37980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на  </w:t>
      </w:r>
      <w:r w:rsidR="00D37980" w:rsidRPr="00D774A1">
        <w:rPr>
          <w:rFonts w:ascii="Times New Roman" w:hAnsi="Times New Roman" w:cs="Times New Roman"/>
          <w:sz w:val="28"/>
          <w:szCs w:val="28"/>
        </w:rPr>
        <w:t>5,9</w:t>
      </w:r>
      <w:r w:rsidRPr="00D774A1">
        <w:rPr>
          <w:rFonts w:ascii="Times New Roman" w:hAnsi="Times New Roman" w:cs="Times New Roman"/>
          <w:sz w:val="28"/>
          <w:szCs w:val="28"/>
        </w:rPr>
        <w:t xml:space="preserve">%  до  </w:t>
      </w:r>
      <w:r w:rsidR="00E774C2" w:rsidRPr="00D774A1">
        <w:rPr>
          <w:rFonts w:ascii="Times New Roman" w:hAnsi="Times New Roman" w:cs="Times New Roman"/>
          <w:sz w:val="28"/>
          <w:szCs w:val="28"/>
        </w:rPr>
        <w:t>3</w:t>
      </w:r>
      <w:r w:rsidR="00D37980" w:rsidRPr="00D774A1">
        <w:rPr>
          <w:rFonts w:ascii="Times New Roman" w:hAnsi="Times New Roman" w:cs="Times New Roman"/>
          <w:sz w:val="28"/>
          <w:szCs w:val="28"/>
        </w:rPr>
        <w:t>9 755,5</w:t>
      </w:r>
      <w:r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E774C2" w:rsidRPr="00D774A1">
        <w:rPr>
          <w:rFonts w:ascii="Times New Roman" w:hAnsi="Times New Roman" w:cs="Times New Roman"/>
          <w:sz w:val="28"/>
          <w:szCs w:val="28"/>
        </w:rPr>
        <w:t>я</w:t>
      </w:r>
      <w:r w:rsidRPr="00D774A1">
        <w:rPr>
          <w:rFonts w:ascii="Times New Roman" w:hAnsi="Times New Roman" w:cs="Times New Roman"/>
          <w:sz w:val="28"/>
          <w:szCs w:val="28"/>
        </w:rPr>
        <w:t>.</w:t>
      </w:r>
    </w:p>
    <w:p w:rsidR="004F12CC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774A1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D774A1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A2070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5D6191" w:rsidRPr="00D774A1" w:rsidTr="003543D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5D6191" w:rsidRPr="00D774A1" w:rsidTr="005D6191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191" w:rsidRPr="00D774A1" w:rsidRDefault="005D6191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17 396,90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18 646,13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20 144,64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21 730,20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22 816,71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23 957,55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6191" w:rsidRPr="00D774A1" w:rsidRDefault="005D6191" w:rsidP="005D61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25 155,42</w:t>
            </w:r>
          </w:p>
        </w:tc>
      </w:tr>
    </w:tbl>
    <w:p w:rsidR="004F12CC" w:rsidRPr="00D774A1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6A1" w:rsidRPr="00D774A1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5D6191" w:rsidRPr="00D774A1">
        <w:rPr>
          <w:rFonts w:ascii="Times New Roman" w:hAnsi="Times New Roman" w:cs="Times New Roman"/>
          <w:sz w:val="28"/>
          <w:szCs w:val="28"/>
        </w:rPr>
        <w:t>20</w:t>
      </w:r>
      <w:r w:rsidR="004F12CC" w:rsidRPr="00D774A1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D774A1">
        <w:rPr>
          <w:rFonts w:ascii="Times New Roman" w:hAnsi="Times New Roman" w:cs="Times New Roman"/>
          <w:sz w:val="28"/>
          <w:szCs w:val="28"/>
        </w:rPr>
        <w:t xml:space="preserve">на      </w:t>
      </w:r>
      <w:r w:rsidR="005D6191" w:rsidRPr="00D774A1">
        <w:rPr>
          <w:rFonts w:ascii="Times New Roman" w:hAnsi="Times New Roman" w:cs="Times New Roman"/>
          <w:sz w:val="28"/>
          <w:szCs w:val="28"/>
        </w:rPr>
        <w:t>7,9</w:t>
      </w:r>
      <w:r w:rsidR="004F12CC" w:rsidRPr="00D774A1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5D6191" w:rsidRPr="00D774A1">
        <w:rPr>
          <w:rFonts w:ascii="Times New Roman" w:hAnsi="Times New Roman" w:cs="Times New Roman"/>
          <w:sz w:val="28"/>
          <w:szCs w:val="28"/>
        </w:rPr>
        <w:t>21 730,2</w:t>
      </w:r>
      <w:r w:rsidR="004F12CC"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3E6FFE" w:rsidRPr="00D774A1">
        <w:rPr>
          <w:rFonts w:ascii="Times New Roman" w:hAnsi="Times New Roman" w:cs="Times New Roman"/>
          <w:sz w:val="28"/>
          <w:szCs w:val="28"/>
        </w:rPr>
        <w:t>я.</w:t>
      </w:r>
    </w:p>
    <w:p w:rsidR="007A073D" w:rsidRPr="00D774A1" w:rsidRDefault="007A073D" w:rsidP="004943BA">
      <w:pPr>
        <w:spacing w:after="0" w:line="240" w:lineRule="auto"/>
        <w:ind w:firstLine="567"/>
        <w:jc w:val="both"/>
      </w:pPr>
    </w:p>
    <w:p w:rsidR="004F12CC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774A1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D774A1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D6191" w:rsidRPr="00D774A1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790785" w:rsidRPr="00D774A1" w:rsidTr="004E623C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85" w:rsidRPr="00D774A1" w:rsidRDefault="00790785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23 290,33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23 868,42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24 558,91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27 746,50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29 133,83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30 590,52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32 120,04</w:t>
            </w:r>
          </w:p>
        </w:tc>
      </w:tr>
    </w:tbl>
    <w:p w:rsidR="004F12CC" w:rsidRPr="00D774A1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D6740" w:rsidRPr="00D774A1" w:rsidRDefault="00DD6740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5D6191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повысился на </w:t>
      </w:r>
      <w:r w:rsidR="00216F31" w:rsidRPr="00D774A1">
        <w:rPr>
          <w:rFonts w:ascii="Times New Roman" w:hAnsi="Times New Roman" w:cs="Times New Roman"/>
          <w:sz w:val="28"/>
          <w:szCs w:val="28"/>
        </w:rPr>
        <w:t>13,0</w:t>
      </w:r>
      <w:r w:rsidR="00A2070C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Pr="00D774A1">
        <w:rPr>
          <w:rFonts w:ascii="Times New Roman" w:hAnsi="Times New Roman" w:cs="Times New Roman"/>
          <w:sz w:val="28"/>
          <w:szCs w:val="28"/>
        </w:rPr>
        <w:t xml:space="preserve">% и составил  </w:t>
      </w:r>
      <w:r w:rsidR="00790785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27 746,5</w:t>
      </w:r>
      <w:r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785" w:rsidRPr="00D774A1">
        <w:rPr>
          <w:rFonts w:ascii="Times New Roman" w:hAnsi="Times New Roman" w:cs="Times New Roman"/>
          <w:sz w:val="28"/>
          <w:szCs w:val="28"/>
        </w:rPr>
        <w:t>я</w:t>
      </w:r>
      <w:r w:rsidRPr="00D774A1">
        <w:rPr>
          <w:rFonts w:ascii="Times New Roman" w:hAnsi="Times New Roman" w:cs="Times New Roman"/>
          <w:sz w:val="28"/>
          <w:szCs w:val="28"/>
        </w:rPr>
        <w:t>.</w:t>
      </w:r>
    </w:p>
    <w:p w:rsidR="00C31B89" w:rsidRPr="00D774A1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8.4. учителей муниципальных общеобразовательных учреждений</w:t>
      </w:r>
      <w:r w:rsidR="0035233F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774A1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D774A1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D6191" w:rsidRPr="00D774A1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F62D35" w:rsidRPr="00D774A1" w:rsidTr="00DD6740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5D61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29 028,24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5D61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28 706,18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5D61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29 490,18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31 072,00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32 625,60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34 256,88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35 969,72</w:t>
            </w:r>
          </w:p>
        </w:tc>
      </w:tr>
    </w:tbl>
    <w:p w:rsidR="004943BA" w:rsidRPr="00D774A1" w:rsidRDefault="004943BA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5D6191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D774A1">
        <w:rPr>
          <w:rFonts w:ascii="Times New Roman" w:hAnsi="Times New Roman" w:cs="Times New Roman"/>
          <w:sz w:val="28"/>
          <w:szCs w:val="28"/>
        </w:rPr>
        <w:t>увеличился</w:t>
      </w:r>
      <w:r w:rsidRPr="00D774A1">
        <w:rPr>
          <w:rFonts w:ascii="Times New Roman" w:hAnsi="Times New Roman" w:cs="Times New Roman"/>
          <w:sz w:val="28"/>
          <w:szCs w:val="28"/>
        </w:rPr>
        <w:t xml:space="preserve"> на </w:t>
      </w:r>
      <w:r w:rsidR="00F62D35" w:rsidRPr="00D774A1">
        <w:rPr>
          <w:rFonts w:ascii="Times New Roman" w:hAnsi="Times New Roman" w:cs="Times New Roman"/>
          <w:sz w:val="28"/>
          <w:szCs w:val="28"/>
        </w:rPr>
        <w:t>5,36</w:t>
      </w:r>
      <w:r w:rsidRPr="00D774A1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F62D35" w:rsidRPr="00D774A1">
        <w:rPr>
          <w:rFonts w:ascii="Times New Roman" w:hAnsi="Times New Roman" w:cs="Times New Roman"/>
          <w:sz w:val="28"/>
          <w:szCs w:val="28"/>
        </w:rPr>
        <w:t>31 072</w:t>
      </w:r>
      <w:r w:rsidR="003E6FFE" w:rsidRPr="00D774A1">
        <w:rPr>
          <w:rFonts w:ascii="Times New Roman" w:hAnsi="Times New Roman" w:cs="Times New Roman"/>
          <w:sz w:val="28"/>
          <w:szCs w:val="28"/>
        </w:rPr>
        <w:t>,00</w:t>
      </w:r>
      <w:r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F62D35" w:rsidRPr="00D774A1">
        <w:rPr>
          <w:rFonts w:ascii="Times New Roman" w:hAnsi="Times New Roman" w:cs="Times New Roman"/>
          <w:sz w:val="28"/>
          <w:szCs w:val="28"/>
        </w:rPr>
        <w:t>я</w:t>
      </w:r>
      <w:r w:rsidRPr="00D77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922" w:rsidRPr="00D774A1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774A1" w:rsidRDefault="004F12CC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D774A1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D774A1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774A1" w:rsidRDefault="004F12C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774A1" w:rsidRDefault="00A2070C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5D6191" w:rsidRPr="00D774A1" w:rsidTr="004F12CC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790785" w:rsidRPr="00D774A1" w:rsidTr="004E623C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0785" w:rsidRPr="00D774A1" w:rsidRDefault="00790785" w:rsidP="004F12C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21 285,50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24 082,24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26 322,20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29 689,90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31 174,40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32 733,11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90785" w:rsidRPr="00D774A1" w:rsidRDefault="0079078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34 369,77</w:t>
            </w:r>
          </w:p>
        </w:tc>
      </w:tr>
    </w:tbl>
    <w:p w:rsidR="00DD6740" w:rsidRPr="00D774A1" w:rsidRDefault="00DD6740" w:rsidP="004943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4F12CC" w:rsidP="004943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5D6191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790785" w:rsidRPr="00D774A1">
        <w:rPr>
          <w:rFonts w:ascii="Times New Roman" w:hAnsi="Times New Roman" w:cs="Times New Roman"/>
          <w:sz w:val="28"/>
          <w:szCs w:val="28"/>
        </w:rPr>
        <w:t>12,79</w:t>
      </w:r>
      <w:r w:rsidR="0035233F" w:rsidRPr="00D774A1">
        <w:rPr>
          <w:rFonts w:ascii="Times New Roman" w:hAnsi="Times New Roman" w:cs="Times New Roman"/>
          <w:sz w:val="28"/>
          <w:szCs w:val="28"/>
        </w:rPr>
        <w:t xml:space="preserve"> % до </w:t>
      </w:r>
      <w:r w:rsidR="00790785" w:rsidRPr="00D774A1">
        <w:rPr>
          <w:rFonts w:ascii="Times New Roman" w:hAnsi="Times New Roman" w:cs="Times New Roman"/>
          <w:sz w:val="28"/>
          <w:szCs w:val="28"/>
        </w:rPr>
        <w:t>29 689,3</w:t>
      </w:r>
      <w:r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785" w:rsidRPr="00D774A1">
        <w:rPr>
          <w:rFonts w:ascii="Times New Roman" w:hAnsi="Times New Roman" w:cs="Times New Roman"/>
          <w:sz w:val="28"/>
          <w:szCs w:val="28"/>
        </w:rPr>
        <w:t>я</w:t>
      </w:r>
      <w:r w:rsidRPr="00D774A1">
        <w:rPr>
          <w:rFonts w:ascii="Times New Roman" w:hAnsi="Times New Roman" w:cs="Times New Roman"/>
          <w:sz w:val="28"/>
          <w:szCs w:val="28"/>
        </w:rPr>
        <w:t>.</w:t>
      </w:r>
    </w:p>
    <w:p w:rsidR="00DD6740" w:rsidRPr="00D774A1" w:rsidRDefault="00DD6740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8.6. муниципальных учреждений  физической культуры и спорта</w:t>
      </w:r>
      <w:r w:rsidR="00FA7ACD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D774A1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D774A1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D6191" w:rsidRPr="00D774A1" w:rsidTr="00FB2566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191" w:rsidRPr="00D774A1" w:rsidRDefault="005D6191" w:rsidP="005D619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E623C" w:rsidRPr="00D774A1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27 259,90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30 681,70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33 397,00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41 657,40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43 740,27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45 927,28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E623C" w:rsidRPr="00D774A1" w:rsidRDefault="004E623C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48 223,65</w:t>
            </w:r>
          </w:p>
        </w:tc>
      </w:tr>
    </w:tbl>
    <w:p w:rsidR="000E60B2" w:rsidRPr="00D774A1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5D6191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45262A" w:rsidRPr="00D774A1">
        <w:rPr>
          <w:rFonts w:ascii="Times New Roman" w:hAnsi="Times New Roman" w:cs="Times New Roman"/>
          <w:sz w:val="28"/>
          <w:szCs w:val="28"/>
        </w:rPr>
        <w:t>рост</w:t>
      </w:r>
      <w:r w:rsidRPr="00D774A1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на  </w:t>
      </w:r>
      <w:r w:rsidR="004E623C" w:rsidRPr="00D774A1">
        <w:rPr>
          <w:rFonts w:ascii="Times New Roman" w:hAnsi="Times New Roman" w:cs="Times New Roman"/>
          <w:sz w:val="28"/>
          <w:szCs w:val="28"/>
        </w:rPr>
        <w:t>24,7</w:t>
      </w:r>
      <w:r w:rsidRPr="00D774A1">
        <w:rPr>
          <w:rFonts w:ascii="Times New Roman" w:hAnsi="Times New Roman" w:cs="Times New Roman"/>
          <w:sz w:val="28"/>
          <w:szCs w:val="28"/>
        </w:rPr>
        <w:t xml:space="preserve">% до  </w:t>
      </w:r>
      <w:r w:rsidR="004E623C" w:rsidRPr="00D774A1">
        <w:rPr>
          <w:rFonts w:ascii="Times New Roman" w:hAnsi="Times New Roman" w:cs="Times New Roman"/>
          <w:sz w:val="28"/>
          <w:szCs w:val="28"/>
        </w:rPr>
        <w:t>41 657,4</w:t>
      </w:r>
      <w:r w:rsidR="0045262A" w:rsidRPr="00D774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D774A1">
        <w:rPr>
          <w:rFonts w:ascii="Times New Roman" w:hAnsi="Times New Roman" w:cs="Times New Roman"/>
          <w:sz w:val="28"/>
          <w:szCs w:val="28"/>
        </w:rPr>
        <w:t>ей</w:t>
      </w:r>
      <w:r w:rsidRPr="00D77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D774A1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7159" w:rsidRPr="00D774A1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74A1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D774A1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59019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23C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F62D35" w:rsidRPr="00D774A1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4E62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DD674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D774A1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В сфере дошкольного образования отмечается положительная тенденция. </w:t>
      </w:r>
      <w:r w:rsidR="002B62EC" w:rsidRPr="00D774A1">
        <w:rPr>
          <w:rFonts w:ascii="Times New Roman" w:hAnsi="Times New Roman" w:cs="Times New Roman"/>
          <w:sz w:val="28"/>
          <w:szCs w:val="28"/>
        </w:rPr>
        <w:t xml:space="preserve">Ежегодно создаются дополнительные места. </w:t>
      </w:r>
      <w:r w:rsidRPr="00D774A1">
        <w:rPr>
          <w:rFonts w:ascii="Times New Roman" w:hAnsi="Times New Roman" w:cs="Times New Roman"/>
          <w:sz w:val="28"/>
          <w:szCs w:val="28"/>
        </w:rPr>
        <w:t>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820922" w:rsidRPr="00D774A1">
        <w:rPr>
          <w:rFonts w:ascii="Times New Roman" w:hAnsi="Times New Roman" w:cs="Times New Roman"/>
          <w:sz w:val="28"/>
          <w:szCs w:val="28"/>
        </w:rPr>
        <w:t>8</w:t>
      </w:r>
      <w:r w:rsidR="00F62D35" w:rsidRPr="00D774A1">
        <w:rPr>
          <w:rFonts w:ascii="Times New Roman" w:hAnsi="Times New Roman" w:cs="Times New Roman"/>
          <w:sz w:val="28"/>
          <w:szCs w:val="28"/>
        </w:rPr>
        <w:t>3</w:t>
      </w:r>
      <w:r w:rsidR="00820922" w:rsidRPr="00D774A1">
        <w:rPr>
          <w:rFonts w:ascii="Times New Roman" w:hAnsi="Times New Roman" w:cs="Times New Roman"/>
          <w:sz w:val="28"/>
          <w:szCs w:val="28"/>
        </w:rPr>
        <w:t>,</w:t>
      </w:r>
      <w:r w:rsidR="00F62D35" w:rsidRPr="00D774A1">
        <w:rPr>
          <w:rFonts w:ascii="Times New Roman" w:hAnsi="Times New Roman" w:cs="Times New Roman"/>
          <w:sz w:val="28"/>
          <w:szCs w:val="28"/>
        </w:rPr>
        <w:t>1</w:t>
      </w:r>
      <w:r w:rsidRPr="00D774A1">
        <w:rPr>
          <w:rFonts w:ascii="Times New Roman" w:hAnsi="Times New Roman" w:cs="Times New Roman"/>
          <w:sz w:val="28"/>
          <w:szCs w:val="28"/>
        </w:rPr>
        <w:t>%. (в 201</w:t>
      </w:r>
      <w:r w:rsidR="004E623C" w:rsidRPr="00D774A1">
        <w:rPr>
          <w:rFonts w:ascii="Times New Roman" w:hAnsi="Times New Roman" w:cs="Times New Roman"/>
          <w:sz w:val="28"/>
          <w:szCs w:val="28"/>
        </w:rPr>
        <w:t>9</w:t>
      </w:r>
      <w:r w:rsidRPr="00D774A1">
        <w:rPr>
          <w:rFonts w:ascii="Times New Roman" w:hAnsi="Times New Roman" w:cs="Times New Roman"/>
          <w:sz w:val="28"/>
          <w:szCs w:val="28"/>
        </w:rPr>
        <w:t xml:space="preserve"> – </w:t>
      </w:r>
      <w:r w:rsidR="004E623C" w:rsidRPr="00D774A1">
        <w:rPr>
          <w:rFonts w:ascii="Times New Roman" w:hAnsi="Times New Roman" w:cs="Times New Roman"/>
          <w:sz w:val="28"/>
          <w:szCs w:val="28"/>
        </w:rPr>
        <w:t>80,0</w:t>
      </w:r>
      <w:r w:rsidRPr="00D774A1">
        <w:rPr>
          <w:rFonts w:ascii="Times New Roman" w:hAnsi="Times New Roman" w:cs="Times New Roman"/>
          <w:sz w:val="28"/>
          <w:szCs w:val="28"/>
        </w:rPr>
        <w:t>%).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59019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23C" w:rsidRPr="00D774A1" w:rsidTr="00F62D35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F62D35" w:rsidRPr="00D774A1" w:rsidTr="00F62D35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F62D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16,10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F62D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13,80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2D35" w:rsidRPr="00D774A1" w:rsidRDefault="00F62D35" w:rsidP="00F62D3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11,50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D35" w:rsidRPr="00D774A1" w:rsidRDefault="00F62D35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D774A1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  <w:rPr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D774A1">
        <w:rPr>
          <w:rFonts w:ascii="Times New Roman" w:hAnsi="Times New Roman" w:cs="Times New Roman"/>
          <w:sz w:val="28"/>
          <w:szCs w:val="28"/>
        </w:rPr>
        <w:t xml:space="preserve">уменьшился на </w:t>
      </w:r>
      <w:r w:rsidR="00F62D35" w:rsidRPr="00D774A1">
        <w:rPr>
          <w:rFonts w:ascii="Times New Roman" w:hAnsi="Times New Roman" w:cs="Times New Roman"/>
          <w:sz w:val="28"/>
          <w:szCs w:val="28"/>
        </w:rPr>
        <w:t>1</w:t>
      </w:r>
      <w:r w:rsidR="00DC466F" w:rsidRPr="00D774A1">
        <w:rPr>
          <w:rFonts w:ascii="Times New Roman" w:hAnsi="Times New Roman" w:cs="Times New Roman"/>
          <w:sz w:val="28"/>
          <w:szCs w:val="28"/>
        </w:rPr>
        <w:t>,3</w:t>
      </w:r>
      <w:r w:rsidR="004573AD" w:rsidRPr="00D774A1">
        <w:rPr>
          <w:rFonts w:ascii="Times New Roman" w:hAnsi="Times New Roman" w:cs="Times New Roman"/>
          <w:sz w:val="28"/>
          <w:szCs w:val="28"/>
        </w:rPr>
        <w:t xml:space="preserve">% </w:t>
      </w:r>
      <w:r w:rsidRPr="00D774A1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F62D35" w:rsidRPr="00D774A1">
        <w:rPr>
          <w:rFonts w:ascii="Times New Roman" w:hAnsi="Times New Roman" w:cs="Times New Roman"/>
          <w:sz w:val="28"/>
          <w:szCs w:val="28"/>
        </w:rPr>
        <w:t>10,2</w:t>
      </w:r>
      <w:r w:rsidRPr="00D774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77159" w:rsidRPr="00D774A1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D774A1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59019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E623C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E623C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564E90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DD6740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623C" w:rsidRPr="00D774A1" w:rsidRDefault="004E623C" w:rsidP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23C" w:rsidRPr="00D774A1" w:rsidRDefault="004E623C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</w:tr>
    </w:tbl>
    <w:p w:rsidR="000E60B2" w:rsidRPr="00D774A1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D774A1" w:rsidRDefault="00DD674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2020 году произведен ремонт з</w:t>
      </w:r>
      <w:r w:rsidR="00316988" w:rsidRPr="00D774A1">
        <w:rPr>
          <w:rFonts w:ascii="Times New Roman" w:hAnsi="Times New Roman" w:cs="Times New Roman"/>
          <w:sz w:val="28"/>
          <w:szCs w:val="28"/>
        </w:rPr>
        <w:t>дани</w:t>
      </w:r>
      <w:r w:rsidRPr="00D774A1">
        <w:rPr>
          <w:rFonts w:ascii="Times New Roman" w:hAnsi="Times New Roman" w:cs="Times New Roman"/>
          <w:sz w:val="28"/>
          <w:szCs w:val="28"/>
        </w:rPr>
        <w:t>й</w:t>
      </w:r>
      <w:r w:rsidR="00316988" w:rsidRPr="00D774A1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316988" w:rsidRPr="00D774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16988" w:rsidRPr="00D774A1">
        <w:rPr>
          <w:rFonts w:ascii="Times New Roman" w:hAnsi="Times New Roman" w:cs="Times New Roman"/>
          <w:sz w:val="28"/>
          <w:szCs w:val="28"/>
        </w:rPr>
        <w:t>/с № 5 п.Редкино; МБДОУ № 1 п.Новозавидовский; МБДОУ № 2 п. Новозавидовский; МБДОУ 1 п. Радченко</w:t>
      </w:r>
      <w:r w:rsidRPr="00D774A1">
        <w:rPr>
          <w:rFonts w:ascii="Times New Roman" w:hAnsi="Times New Roman" w:cs="Times New Roman"/>
          <w:sz w:val="28"/>
          <w:szCs w:val="28"/>
        </w:rPr>
        <w:t>. В 2021 году планируется проведение</w:t>
      </w:r>
      <w:r w:rsidR="00316988" w:rsidRPr="00D774A1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Pr="00D774A1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D774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774A1">
        <w:rPr>
          <w:rFonts w:ascii="Times New Roman" w:hAnsi="Times New Roman" w:cs="Times New Roman"/>
          <w:sz w:val="28"/>
          <w:szCs w:val="28"/>
        </w:rPr>
        <w:t xml:space="preserve">/с с. </w:t>
      </w:r>
      <w:proofErr w:type="spellStart"/>
      <w:r w:rsidRPr="00D774A1">
        <w:rPr>
          <w:rFonts w:ascii="Times New Roman" w:hAnsi="Times New Roman" w:cs="Times New Roman"/>
          <w:sz w:val="28"/>
          <w:szCs w:val="28"/>
        </w:rPr>
        <w:t>Селихово</w:t>
      </w:r>
      <w:proofErr w:type="spellEnd"/>
      <w:r w:rsidRPr="00D774A1">
        <w:rPr>
          <w:rFonts w:ascii="Times New Roman" w:hAnsi="Times New Roman" w:cs="Times New Roman"/>
          <w:sz w:val="28"/>
          <w:szCs w:val="28"/>
        </w:rPr>
        <w:t xml:space="preserve"> (ремонт кровли)</w:t>
      </w:r>
      <w:r w:rsidR="00316988" w:rsidRPr="00D774A1">
        <w:rPr>
          <w:rFonts w:ascii="Times New Roman" w:hAnsi="Times New Roman" w:cs="Times New Roman"/>
          <w:sz w:val="28"/>
          <w:szCs w:val="28"/>
        </w:rPr>
        <w:t>.</w:t>
      </w:r>
    </w:p>
    <w:p w:rsidR="0059019D" w:rsidRPr="00D774A1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>
      <w:pPr>
        <w:spacing w:after="0" w:line="240" w:lineRule="auto"/>
        <w:ind w:firstLine="709"/>
        <w:jc w:val="center"/>
      </w:pPr>
      <w:r w:rsidRPr="00D774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74A1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D774A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774A1" w:rsidRDefault="00C77159" w:rsidP="00DD6740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D774A1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D774A1" w:rsidRDefault="00C77159">
      <w:pPr>
        <w:spacing w:after="0" w:line="240" w:lineRule="auto"/>
        <w:ind w:firstLine="709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D774A1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D774A1" w:rsidRDefault="00C77159" w:rsidP="00DD67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D774A1" w:rsidRDefault="000E60B2" w:rsidP="00DD6740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216F31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6F31" w:rsidRPr="00D774A1" w:rsidRDefault="00216F31" w:rsidP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216F31" w:rsidRPr="00D774A1" w:rsidTr="00DD6740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D774A1" w:rsidRDefault="00216F31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F31" w:rsidRPr="00D774A1" w:rsidRDefault="00216F31" w:rsidP="00216F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F31" w:rsidRPr="00D774A1" w:rsidRDefault="00216F31" w:rsidP="00216F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6F31" w:rsidRPr="00D774A1" w:rsidRDefault="00216F31" w:rsidP="00216F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D774A1" w:rsidRDefault="00DD6740" w:rsidP="0088019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D774A1" w:rsidRDefault="00DD674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F31" w:rsidRPr="00D774A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6F31" w:rsidRPr="00D774A1" w:rsidRDefault="00DD674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F31" w:rsidRPr="00D774A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F31" w:rsidRPr="00D774A1" w:rsidRDefault="00DD6740" w:rsidP="00DC466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F31" w:rsidRPr="00D774A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D6740" w:rsidRPr="00D774A1">
        <w:rPr>
          <w:rFonts w:ascii="Times New Roman" w:hAnsi="Times New Roman" w:cs="Times New Roman"/>
          <w:sz w:val="28"/>
          <w:szCs w:val="28"/>
        </w:rPr>
        <w:t>сократилась</w:t>
      </w:r>
      <w:r w:rsidRPr="00D774A1">
        <w:rPr>
          <w:rFonts w:ascii="Times New Roman" w:hAnsi="Times New Roman" w:cs="Times New Roman"/>
          <w:sz w:val="28"/>
          <w:szCs w:val="28"/>
        </w:rPr>
        <w:t xml:space="preserve"> и составила   </w:t>
      </w:r>
      <w:r w:rsidR="00DD6740" w:rsidRPr="00D774A1">
        <w:rPr>
          <w:rFonts w:ascii="Times New Roman" w:hAnsi="Times New Roman" w:cs="Times New Roman"/>
          <w:sz w:val="28"/>
          <w:szCs w:val="28"/>
        </w:rPr>
        <w:t>0,7</w:t>
      </w:r>
      <w:r w:rsidRPr="00D774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552CB" w:rsidRPr="00D774A1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740" w:rsidRPr="00D774A1" w:rsidRDefault="00DD6740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D774A1" w:rsidTr="000B5CD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96,7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D6740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D6740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0B5CDC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D774A1" w:rsidRDefault="000B5CDC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D774A1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D774A1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0B5CDC" w:rsidRPr="00D774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0B5CDC" w:rsidRPr="00D774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0B5CDC" w:rsidRPr="00D774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0B5CDC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0B5CDC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0B5CDC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</w:t>
            </w:r>
            <w:r w:rsidR="008B6AB2" w:rsidRPr="00D774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D774A1" w:rsidRDefault="000B5C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</w:t>
            </w:r>
            <w:r w:rsidR="008B6AB2" w:rsidRPr="00D774A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CB" w:rsidRPr="00D774A1" w:rsidRDefault="00E552C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В 2019 - 2020г.г. проводятся ремонтные работы в СОШ №2 п. Новозавидовский, СОШ п. </w:t>
      </w:r>
      <w:proofErr w:type="spellStart"/>
      <w:r w:rsidRPr="00D774A1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Pr="00D774A1">
        <w:rPr>
          <w:rFonts w:ascii="Times New Roman" w:hAnsi="Times New Roman" w:cs="Times New Roman"/>
          <w:sz w:val="28"/>
          <w:szCs w:val="28"/>
        </w:rPr>
        <w:t>, СОШ п.Радченко Конаковского района.</w:t>
      </w:r>
    </w:p>
    <w:p w:rsidR="00E552CB" w:rsidRPr="00D774A1" w:rsidRDefault="00E552C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В  2021  году запланировано проведение капитального ремонта в СОШ </w:t>
      </w:r>
      <w:r w:rsidR="000B5CDC" w:rsidRPr="00D774A1">
        <w:rPr>
          <w:rFonts w:ascii="Times New Roman" w:hAnsi="Times New Roman" w:cs="Times New Roman"/>
          <w:sz w:val="28"/>
          <w:szCs w:val="28"/>
        </w:rPr>
        <w:t xml:space="preserve">гимназии № 5 г. Конаково (ремонт кровли), СОШ п. </w:t>
      </w:r>
      <w:proofErr w:type="spellStart"/>
      <w:r w:rsidR="000B5CDC" w:rsidRPr="00D774A1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="000B5CDC" w:rsidRPr="00D774A1">
        <w:rPr>
          <w:rFonts w:ascii="Times New Roman" w:hAnsi="Times New Roman" w:cs="Times New Roman"/>
          <w:sz w:val="28"/>
          <w:szCs w:val="28"/>
        </w:rPr>
        <w:t xml:space="preserve"> (ремонт кровли), СОШ </w:t>
      </w:r>
      <w:r w:rsidRPr="00D774A1">
        <w:rPr>
          <w:rFonts w:ascii="Times New Roman" w:hAnsi="Times New Roman" w:cs="Times New Roman"/>
          <w:sz w:val="28"/>
          <w:szCs w:val="28"/>
        </w:rPr>
        <w:t>п. Радченко</w:t>
      </w:r>
      <w:r w:rsidR="000B5CDC" w:rsidRPr="00D774A1">
        <w:rPr>
          <w:rFonts w:ascii="Times New Roman" w:hAnsi="Times New Roman" w:cs="Times New Roman"/>
          <w:sz w:val="28"/>
          <w:szCs w:val="28"/>
        </w:rPr>
        <w:t xml:space="preserve"> (зам</w:t>
      </w:r>
      <w:r w:rsidR="00962C47" w:rsidRPr="00D774A1">
        <w:rPr>
          <w:rFonts w:ascii="Times New Roman" w:hAnsi="Times New Roman" w:cs="Times New Roman"/>
          <w:sz w:val="28"/>
          <w:szCs w:val="28"/>
        </w:rPr>
        <w:t>ена оконных блоков).</w:t>
      </w:r>
    </w:p>
    <w:p w:rsidR="006856BB" w:rsidRPr="00D774A1" w:rsidRDefault="006856B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D774A1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D774A1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D774A1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D774A1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04BE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04BE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04BE0" w:rsidP="002E198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D774A1" w:rsidRDefault="00D04BE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80,10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90989" w:rsidRPr="00D774A1" w:rsidRDefault="00C90989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59019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D774A1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D774A1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D774A1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B6AB2" w:rsidRPr="00D774A1" w:rsidRDefault="008B6AB2" w:rsidP="008B6A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962C47" w:rsidP="002E198F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962C47" w:rsidP="002E19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962C47" w:rsidP="002E19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D774A1" w:rsidRDefault="00962C47" w:rsidP="002578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630ADD" w:rsidRPr="00D774A1" w:rsidRDefault="00223137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Рост </w:t>
      </w:r>
      <w:r w:rsidR="00612BDE" w:rsidRPr="00D774A1">
        <w:rPr>
          <w:rFonts w:ascii="Times New Roman" w:hAnsi="Times New Roman" w:cs="Times New Roman"/>
          <w:sz w:val="28"/>
          <w:szCs w:val="28"/>
        </w:rPr>
        <w:t xml:space="preserve">данного показателя на </w:t>
      </w:r>
      <w:r w:rsidRPr="00D774A1">
        <w:rPr>
          <w:rFonts w:ascii="Times New Roman" w:hAnsi="Times New Roman" w:cs="Times New Roman"/>
          <w:sz w:val="28"/>
          <w:szCs w:val="28"/>
        </w:rPr>
        <w:t>0,7</w:t>
      </w:r>
      <w:r w:rsidR="00612BDE" w:rsidRPr="00D774A1">
        <w:rPr>
          <w:rFonts w:ascii="Times New Roman" w:hAnsi="Times New Roman" w:cs="Times New Roman"/>
          <w:sz w:val="28"/>
          <w:szCs w:val="28"/>
        </w:rPr>
        <w:t xml:space="preserve">% </w:t>
      </w:r>
      <w:r w:rsidRPr="00D774A1">
        <w:rPr>
          <w:rFonts w:ascii="Times New Roman" w:hAnsi="Times New Roman" w:cs="Times New Roman"/>
          <w:sz w:val="28"/>
          <w:szCs w:val="28"/>
        </w:rPr>
        <w:t>связан</w:t>
      </w:r>
      <w:r w:rsidR="00612BDE" w:rsidRPr="00D774A1">
        <w:rPr>
          <w:rFonts w:ascii="Times New Roman" w:hAnsi="Times New Roman" w:cs="Times New Roman"/>
          <w:sz w:val="28"/>
          <w:szCs w:val="28"/>
        </w:rPr>
        <w:t xml:space="preserve"> с </w:t>
      </w:r>
      <w:r w:rsidRPr="00D774A1">
        <w:rPr>
          <w:rFonts w:ascii="Times New Roman" w:hAnsi="Times New Roman" w:cs="Times New Roman"/>
          <w:sz w:val="28"/>
          <w:szCs w:val="28"/>
        </w:rPr>
        <w:t>увеличением</w:t>
      </w:r>
      <w:r w:rsidR="00612BDE" w:rsidRPr="00D774A1">
        <w:rPr>
          <w:rFonts w:ascii="Times New Roman" w:hAnsi="Times New Roman" w:cs="Times New Roman"/>
          <w:sz w:val="28"/>
          <w:szCs w:val="28"/>
        </w:rPr>
        <w:t xml:space="preserve"> общей численности обучающихся в общеобразовательных учреждениях.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Произошло увеличение количества учащихся в СОШ № 2 п. Новозавидовский Конаковского района, </w:t>
      </w:r>
      <w:r w:rsidR="00962C47" w:rsidRPr="00D774A1">
        <w:rPr>
          <w:rFonts w:ascii="Times New Roman" w:hAnsi="Times New Roman" w:cs="Times New Roman"/>
          <w:sz w:val="28"/>
          <w:szCs w:val="28"/>
        </w:rPr>
        <w:t xml:space="preserve">СОШ п. Козлово, </w:t>
      </w:r>
      <w:r w:rsidRPr="00D774A1">
        <w:rPr>
          <w:rFonts w:ascii="Times New Roman" w:hAnsi="Times New Roman" w:cs="Times New Roman"/>
          <w:sz w:val="28"/>
          <w:szCs w:val="28"/>
        </w:rPr>
        <w:t>СОШ № 7 г. Конаково.</w:t>
      </w:r>
      <w:r w:rsidR="00630ADD" w:rsidRPr="00D774A1">
        <w:tab/>
      </w:r>
    </w:p>
    <w:p w:rsidR="00962C47" w:rsidRPr="00D774A1" w:rsidRDefault="00962C47" w:rsidP="004943BA">
      <w:pPr>
        <w:spacing w:after="0" w:line="240" w:lineRule="auto"/>
        <w:ind w:firstLine="567"/>
        <w:jc w:val="both"/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D774A1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D774A1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962C47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962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62,26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962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962C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962C47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C90989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C90989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D774A1" w:rsidRDefault="00C90989" w:rsidP="00962C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D774A1">
        <w:rPr>
          <w:rFonts w:ascii="Times New Roman" w:hAnsi="Times New Roman" w:cs="Times New Roman"/>
          <w:sz w:val="28"/>
          <w:szCs w:val="28"/>
        </w:rPr>
        <w:t xml:space="preserve">20 </w:t>
      </w:r>
      <w:r w:rsidRPr="00D774A1">
        <w:rPr>
          <w:rFonts w:ascii="Times New Roman" w:hAnsi="Times New Roman" w:cs="Times New Roman"/>
          <w:sz w:val="28"/>
          <w:szCs w:val="28"/>
        </w:rPr>
        <w:t xml:space="preserve">году  </w:t>
      </w:r>
      <w:r w:rsidR="00612BDE" w:rsidRPr="00D774A1">
        <w:rPr>
          <w:rFonts w:ascii="Times New Roman" w:hAnsi="Times New Roman" w:cs="Times New Roman"/>
          <w:sz w:val="28"/>
          <w:szCs w:val="28"/>
        </w:rPr>
        <w:t>увеличились</w:t>
      </w:r>
      <w:r w:rsidR="008B6AB2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D774A1">
        <w:rPr>
          <w:rFonts w:ascii="Times New Roman" w:hAnsi="Times New Roman" w:cs="Times New Roman"/>
          <w:sz w:val="28"/>
          <w:szCs w:val="28"/>
        </w:rPr>
        <w:t xml:space="preserve">на </w:t>
      </w:r>
      <w:r w:rsidR="00962C47" w:rsidRPr="00D774A1">
        <w:rPr>
          <w:rFonts w:ascii="Times New Roman" w:hAnsi="Times New Roman" w:cs="Times New Roman"/>
          <w:sz w:val="28"/>
          <w:szCs w:val="28"/>
        </w:rPr>
        <w:t>3,68</w:t>
      </w:r>
      <w:r w:rsidR="00761259" w:rsidRPr="00D774A1">
        <w:rPr>
          <w:rFonts w:ascii="Times New Roman" w:hAnsi="Times New Roman" w:cs="Times New Roman"/>
          <w:sz w:val="28"/>
          <w:szCs w:val="28"/>
        </w:rPr>
        <w:t xml:space="preserve">% </w:t>
      </w:r>
      <w:r w:rsidRPr="00D774A1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 w:rsidR="001E4547" w:rsidRPr="00D774A1">
        <w:rPr>
          <w:rFonts w:ascii="Times New Roman" w:hAnsi="Times New Roman" w:cs="Times New Roman"/>
          <w:sz w:val="28"/>
          <w:szCs w:val="28"/>
        </w:rPr>
        <w:t>71,8</w:t>
      </w:r>
      <w:r w:rsidRPr="00D774A1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C77159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8B6AB2" w:rsidRPr="00D774A1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D774A1" w:rsidRDefault="008B6AB2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D774A1" w:rsidRDefault="00C9098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D774A1" w:rsidRDefault="00C9098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AB2" w:rsidRPr="00D774A1" w:rsidRDefault="00C9098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6AB2" w:rsidRPr="00D774A1" w:rsidRDefault="00C90989" w:rsidP="0022313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75,0</w:t>
            </w:r>
          </w:p>
        </w:tc>
      </w:tr>
    </w:tbl>
    <w:p w:rsidR="00612BDE" w:rsidRPr="00D774A1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8B6AB2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</w:t>
      </w:r>
      <w:r w:rsidRPr="00D774A1">
        <w:rPr>
          <w:rFonts w:ascii="Times New Roman" w:hAnsi="Times New Roman" w:cs="Times New Roman"/>
          <w:sz w:val="28"/>
          <w:szCs w:val="28"/>
        </w:rPr>
        <w:lastRenderedPageBreak/>
        <w:t>правовой формы и формы собственности, в общей численности детей данной возрастной группы</w:t>
      </w:r>
      <w:r w:rsidR="00223137" w:rsidRPr="00D774A1">
        <w:rPr>
          <w:rFonts w:ascii="Times New Roman" w:hAnsi="Times New Roman" w:cs="Times New Roman"/>
          <w:sz w:val="28"/>
          <w:szCs w:val="28"/>
        </w:rPr>
        <w:t xml:space="preserve"> увеличилась на </w:t>
      </w:r>
      <w:r w:rsidR="00C90989" w:rsidRPr="00D774A1">
        <w:rPr>
          <w:rFonts w:ascii="Times New Roman" w:hAnsi="Times New Roman" w:cs="Times New Roman"/>
          <w:sz w:val="28"/>
          <w:szCs w:val="28"/>
        </w:rPr>
        <w:t>0,6</w:t>
      </w:r>
      <w:r w:rsidR="00223137" w:rsidRPr="00D774A1">
        <w:rPr>
          <w:rFonts w:ascii="Times New Roman" w:hAnsi="Times New Roman" w:cs="Times New Roman"/>
          <w:sz w:val="28"/>
          <w:szCs w:val="28"/>
        </w:rPr>
        <w:t>%</w:t>
      </w:r>
      <w:r w:rsidRPr="00D774A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D774A1">
        <w:rPr>
          <w:rFonts w:ascii="Times New Roman" w:hAnsi="Times New Roman" w:cs="Times New Roman"/>
          <w:sz w:val="28"/>
          <w:szCs w:val="28"/>
        </w:rPr>
        <w:t>ила</w:t>
      </w:r>
      <w:r w:rsidRPr="00D774A1">
        <w:rPr>
          <w:rFonts w:ascii="Times New Roman" w:hAnsi="Times New Roman" w:cs="Times New Roman"/>
          <w:sz w:val="28"/>
          <w:szCs w:val="28"/>
        </w:rPr>
        <w:t xml:space="preserve"> 7</w:t>
      </w:r>
      <w:r w:rsidR="00223137" w:rsidRPr="00D774A1">
        <w:rPr>
          <w:rFonts w:ascii="Times New Roman" w:hAnsi="Times New Roman" w:cs="Times New Roman"/>
          <w:sz w:val="28"/>
          <w:szCs w:val="28"/>
        </w:rPr>
        <w:t>4</w:t>
      </w:r>
      <w:r w:rsidRPr="00D774A1">
        <w:rPr>
          <w:rFonts w:ascii="Times New Roman" w:hAnsi="Times New Roman" w:cs="Times New Roman"/>
          <w:sz w:val="28"/>
          <w:szCs w:val="28"/>
        </w:rPr>
        <w:t>,</w:t>
      </w:r>
      <w:r w:rsidR="00C90989" w:rsidRPr="00D774A1">
        <w:rPr>
          <w:rFonts w:ascii="Times New Roman" w:hAnsi="Times New Roman" w:cs="Times New Roman"/>
          <w:sz w:val="28"/>
          <w:szCs w:val="28"/>
        </w:rPr>
        <w:t>6</w:t>
      </w:r>
      <w:r w:rsidRPr="00D774A1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D774A1" w:rsidRDefault="00C77159">
      <w:pPr>
        <w:spacing w:after="0" w:line="240" w:lineRule="auto"/>
        <w:ind w:firstLine="709"/>
        <w:jc w:val="both"/>
      </w:pPr>
    </w:p>
    <w:p w:rsidR="00C77159" w:rsidRPr="00D774A1" w:rsidRDefault="00C77159">
      <w:pPr>
        <w:spacing w:after="0" w:line="240" w:lineRule="auto"/>
        <w:ind w:firstLine="709"/>
        <w:jc w:val="center"/>
      </w:pPr>
      <w:r w:rsidRPr="00D774A1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774A1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D774A1" w:rsidRDefault="006858F6">
      <w:pPr>
        <w:spacing w:after="0" w:line="240" w:lineRule="auto"/>
        <w:ind w:firstLine="709"/>
        <w:jc w:val="center"/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6"/>
        </w:rPr>
        <w:t>В МО «Конаковский район»</w:t>
      </w:r>
      <w:r w:rsidRPr="00D774A1">
        <w:rPr>
          <w:rFonts w:ascii="Times New Roman" w:hAnsi="Times New Roman" w:cs="Times New Roman"/>
          <w:sz w:val="28"/>
          <w:szCs w:val="28"/>
        </w:rPr>
        <w:t xml:space="preserve"> реализуется муниципальная  программа «Развитие отрасли «Культура» </w:t>
      </w:r>
      <w:r w:rsidRPr="00D774A1">
        <w:rPr>
          <w:rFonts w:ascii="Times New Roman" w:hAnsi="Times New Roman" w:cs="Times New Roman"/>
          <w:sz w:val="28"/>
          <w:szCs w:val="26"/>
        </w:rPr>
        <w:t>МО «Конаковский район» Тверской области</w:t>
      </w:r>
      <w:r w:rsidRPr="00D774A1">
        <w:rPr>
          <w:rFonts w:ascii="Times New Roman" w:hAnsi="Times New Roman" w:cs="Times New Roman"/>
          <w:sz w:val="28"/>
          <w:szCs w:val="28"/>
        </w:rPr>
        <w:t>» на 201</w:t>
      </w:r>
      <w:r w:rsidR="00FF45CB" w:rsidRPr="00D774A1">
        <w:rPr>
          <w:rFonts w:ascii="Times New Roman" w:hAnsi="Times New Roman" w:cs="Times New Roman"/>
          <w:sz w:val="28"/>
          <w:szCs w:val="28"/>
        </w:rPr>
        <w:t>8</w:t>
      </w:r>
      <w:r w:rsidRPr="00D774A1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D774A1">
        <w:rPr>
          <w:rFonts w:ascii="Times New Roman" w:hAnsi="Times New Roman" w:cs="Times New Roman"/>
          <w:sz w:val="28"/>
          <w:szCs w:val="28"/>
        </w:rPr>
        <w:t>22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774A1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района, улучшение культурного имиджа района на областном уровне, </w:t>
      </w:r>
      <w:r w:rsidR="00407B34" w:rsidRPr="00D77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D774A1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D77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D774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D77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D774A1">
        <w:rPr>
          <w:rFonts w:ascii="Times New Roman" w:hAnsi="Times New Roman" w:cs="Times New Roman"/>
          <w:sz w:val="28"/>
          <w:szCs w:val="28"/>
        </w:rPr>
        <w:t>.</w:t>
      </w:r>
    </w:p>
    <w:p w:rsidR="0051733F" w:rsidRPr="00D774A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8F6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.</w:t>
      </w:r>
    </w:p>
    <w:p w:rsidR="006858F6" w:rsidRPr="00D774A1" w:rsidRDefault="006858F6" w:rsidP="004943BA">
      <w:pPr>
        <w:spacing w:after="0" w:line="240" w:lineRule="auto"/>
        <w:ind w:firstLine="567"/>
        <w:jc w:val="both"/>
      </w:pPr>
    </w:p>
    <w:p w:rsidR="00C77159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D774A1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8B6AB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6AB2" w:rsidRPr="00D774A1" w:rsidRDefault="008B6AB2" w:rsidP="00F871C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</w:tr>
      <w:tr w:rsidR="008B6AB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8B6AB2" w:rsidP="008B6AB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04BE0" w:rsidP="008B6AB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04BE0" w:rsidP="008B6AB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AB2" w:rsidRPr="00D774A1" w:rsidRDefault="00D04BE0" w:rsidP="008B6AB2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AB2" w:rsidRPr="00D774A1" w:rsidRDefault="00D04BE0" w:rsidP="006858F6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69251E" w:rsidRPr="00D774A1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9A3" w:rsidRPr="00D774A1" w:rsidRDefault="00D04BE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Снижение</w:t>
      </w:r>
      <w:r w:rsidR="00C90989" w:rsidRPr="00D774A1">
        <w:rPr>
          <w:rFonts w:ascii="Times New Roman" w:hAnsi="Times New Roman" w:cs="Times New Roman"/>
          <w:sz w:val="28"/>
          <w:szCs w:val="28"/>
        </w:rPr>
        <w:t xml:space="preserve"> данного показателя в 2020 году связан</w:t>
      </w:r>
      <w:r w:rsidR="00905552" w:rsidRPr="00D774A1">
        <w:rPr>
          <w:rFonts w:ascii="Times New Roman" w:hAnsi="Times New Roman" w:cs="Times New Roman"/>
          <w:sz w:val="28"/>
          <w:szCs w:val="28"/>
        </w:rPr>
        <w:t>о с изменением методика расчета данного показателя.</w:t>
      </w:r>
      <w:r w:rsidR="00C90989" w:rsidRPr="00D7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20.2. Уровень фактической обеспеченности библиотеками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4C5F38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4C5F38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D04BE0" w:rsidP="004C5F38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D04BE0" w:rsidP="004C5F38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D04BE0" w:rsidP="004C5F38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D774A1" w:rsidRDefault="00D04BE0" w:rsidP="00FA4EC3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70,83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552" w:rsidRPr="00D774A1" w:rsidRDefault="00905552" w:rsidP="00905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Снижение данного показателя в 2020 году связано с изменением методика расчета данного показателя. </w:t>
      </w:r>
    </w:p>
    <w:p w:rsidR="00C77159" w:rsidRPr="00D774A1" w:rsidRDefault="00C77159">
      <w:pPr>
        <w:spacing w:after="0" w:line="240" w:lineRule="auto"/>
        <w:ind w:firstLine="709"/>
        <w:jc w:val="both"/>
      </w:pPr>
    </w:p>
    <w:p w:rsidR="00C90989" w:rsidRPr="00D774A1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989" w:rsidRPr="00D774A1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989" w:rsidRPr="00D774A1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20.3. Уровень фактической обеспеченности парками культуры и отдыха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90555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C9098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C9098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D774A1" w:rsidRDefault="00C90989" w:rsidP="00C9098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38,91</w:t>
            </w:r>
          </w:p>
        </w:tc>
      </w:tr>
    </w:tbl>
    <w:p w:rsidR="00284D3F" w:rsidRPr="00D774A1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84D3F" w:rsidRPr="00D774A1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D774A1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D774A1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D774A1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D774A1" w:rsidRPr="00D774A1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05552" w:rsidRPr="00D774A1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 w:rsidR="00D774A1" w:rsidRPr="00D774A1">
        <w:rPr>
          <w:rFonts w:ascii="Times New Roman" w:hAnsi="Times New Roman" w:cs="Times New Roman"/>
          <w:sz w:val="28"/>
          <w:szCs w:val="28"/>
        </w:rPr>
        <w:t>в единый реестр парков культуры и отдыха России.</w:t>
      </w:r>
    </w:p>
    <w:p w:rsidR="001C75E2" w:rsidRPr="00D774A1" w:rsidRDefault="001C75E2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Расчет данного показателя произведен в соответствии с </w:t>
      </w:r>
      <w:r w:rsidRPr="00D774A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Pr="00D774A1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</w:p>
    <w:p w:rsidR="001C75E2" w:rsidRPr="00D774A1" w:rsidRDefault="001C75E2" w:rsidP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709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D774A1" w:rsidTr="00720131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0F1AF1" w:rsidP="00855F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2E19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 w:rsidP="002E19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943BA" w:rsidRPr="00D774A1" w:rsidRDefault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D774A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По данным статистической отчетности 7-НК в 20</w:t>
      </w:r>
      <w:r w:rsidR="004C5F38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отражено, что здани</w:t>
      </w:r>
      <w:r w:rsidR="000F1AF1" w:rsidRPr="00D774A1">
        <w:rPr>
          <w:rFonts w:ascii="Times New Roman" w:hAnsi="Times New Roman" w:cs="Times New Roman"/>
          <w:sz w:val="28"/>
          <w:szCs w:val="28"/>
        </w:rPr>
        <w:t>я</w:t>
      </w:r>
      <w:r w:rsidRPr="00D774A1"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spellStart"/>
      <w:r w:rsidRPr="00D774A1">
        <w:rPr>
          <w:rFonts w:ascii="Times New Roman" w:hAnsi="Times New Roman" w:cs="Times New Roman"/>
          <w:sz w:val="28"/>
          <w:szCs w:val="28"/>
        </w:rPr>
        <w:t>Радченковский</w:t>
      </w:r>
      <w:proofErr w:type="spellEnd"/>
      <w:r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0F1AF1" w:rsidRPr="00D774A1">
        <w:rPr>
          <w:rFonts w:ascii="Times New Roman" w:hAnsi="Times New Roman" w:cs="Times New Roman"/>
          <w:sz w:val="28"/>
          <w:szCs w:val="28"/>
        </w:rPr>
        <w:t>ДК</w:t>
      </w:r>
      <w:r w:rsidRPr="00D774A1">
        <w:rPr>
          <w:rFonts w:ascii="Times New Roman" w:hAnsi="Times New Roman" w:cs="Times New Roman"/>
          <w:sz w:val="28"/>
          <w:szCs w:val="28"/>
        </w:rPr>
        <w:t>»</w:t>
      </w:r>
      <w:r w:rsidR="000F1AF1" w:rsidRPr="00D774A1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0F1AF1" w:rsidRPr="00D774A1">
        <w:rPr>
          <w:rFonts w:ascii="Times New Roman" w:hAnsi="Times New Roman" w:cs="Times New Roman"/>
          <w:sz w:val="28"/>
          <w:szCs w:val="28"/>
        </w:rPr>
        <w:t>Гаврилковский</w:t>
      </w:r>
      <w:proofErr w:type="spellEnd"/>
      <w:r w:rsidR="000F1AF1" w:rsidRPr="00D774A1">
        <w:rPr>
          <w:rFonts w:ascii="Times New Roman" w:hAnsi="Times New Roman" w:cs="Times New Roman"/>
          <w:sz w:val="28"/>
          <w:szCs w:val="28"/>
        </w:rPr>
        <w:t xml:space="preserve"> ДК»</w:t>
      </w:r>
      <w:r w:rsidRPr="00D774A1">
        <w:rPr>
          <w:rFonts w:ascii="Times New Roman" w:hAnsi="Times New Roman" w:cs="Times New Roman"/>
          <w:sz w:val="28"/>
          <w:szCs w:val="28"/>
        </w:rPr>
        <w:t xml:space="preserve"> требу</w:t>
      </w:r>
      <w:r w:rsidR="000F1AF1" w:rsidRPr="00D774A1">
        <w:rPr>
          <w:rFonts w:ascii="Times New Roman" w:hAnsi="Times New Roman" w:cs="Times New Roman"/>
          <w:sz w:val="28"/>
          <w:szCs w:val="28"/>
        </w:rPr>
        <w:t>ю</w:t>
      </w:r>
      <w:r w:rsidRPr="00D774A1">
        <w:rPr>
          <w:rFonts w:ascii="Times New Roman" w:hAnsi="Times New Roman" w:cs="Times New Roman"/>
          <w:sz w:val="28"/>
          <w:szCs w:val="28"/>
        </w:rPr>
        <w:t>т капитального ремонта.</w:t>
      </w:r>
    </w:p>
    <w:p w:rsidR="0051733F" w:rsidRPr="00D774A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2</w:t>
      </w:r>
      <w:r w:rsidRPr="00D774A1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855FC5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</w:t>
      </w:r>
      <w:r w:rsidRPr="00D774A1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D774A1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D774A1" w:rsidRDefault="00C77159">
      <w:pPr>
        <w:spacing w:after="0" w:line="240" w:lineRule="auto"/>
        <w:ind w:firstLine="709"/>
        <w:jc w:val="center"/>
      </w:pPr>
      <w:r w:rsidRPr="00D774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D774A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D774A1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D774A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рамках м</w:t>
      </w:r>
      <w:r w:rsidRPr="00D774A1">
        <w:rPr>
          <w:rFonts w:ascii="Times New Roman" w:hAnsi="Times New Roman" w:cs="Times New Roman"/>
          <w:sz w:val="28"/>
          <w:szCs w:val="26"/>
        </w:rPr>
        <w:t>униципальная</w:t>
      </w:r>
      <w:r w:rsidRPr="00D774A1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D774A1">
        <w:rPr>
          <w:rFonts w:ascii="Times New Roman" w:hAnsi="Times New Roman" w:cs="Times New Roman"/>
          <w:sz w:val="28"/>
          <w:szCs w:val="26"/>
        </w:rPr>
        <w:t>МО «Конаковский район»</w:t>
      </w:r>
      <w:r w:rsidRPr="00D774A1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районе» на 201</w:t>
      </w:r>
      <w:r w:rsidR="006858F6" w:rsidRPr="00D774A1">
        <w:rPr>
          <w:rFonts w:ascii="Times New Roman" w:hAnsi="Times New Roman" w:cs="Times New Roman"/>
          <w:sz w:val="28"/>
          <w:szCs w:val="28"/>
        </w:rPr>
        <w:t>8 - 2022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774A1">
        <w:rPr>
          <w:rFonts w:ascii="Times New Roman" w:hAnsi="Times New Roman" w:cs="Times New Roman"/>
          <w:sz w:val="28"/>
          <w:szCs w:val="26"/>
        </w:rPr>
        <w:t xml:space="preserve">. </w:t>
      </w:r>
      <w:r w:rsidRPr="00D774A1">
        <w:rPr>
          <w:rFonts w:ascii="Times New Roman" w:hAnsi="Times New Roman" w:cs="Times New Roman"/>
          <w:sz w:val="28"/>
          <w:szCs w:val="28"/>
        </w:rPr>
        <w:t>Основными результатами деятельности муниципальной программы, является высокая с</w:t>
      </w:r>
      <w:r w:rsidRPr="00D774A1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C77159" w:rsidRPr="00D774A1" w:rsidRDefault="00C77159" w:rsidP="004943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D774A1" w:rsidTr="004C5F38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C5F38" w:rsidRPr="00D774A1" w:rsidTr="004C5F3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F38" w:rsidRPr="00D774A1" w:rsidRDefault="004C5F38" w:rsidP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C5F38" w:rsidRPr="00D774A1" w:rsidTr="004C5F38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5F38" w:rsidRPr="00D774A1" w:rsidRDefault="004C5F3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41,52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C5F38" w:rsidRPr="00D774A1" w:rsidRDefault="004C5F38" w:rsidP="004C5F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С 201</w:t>
      </w:r>
      <w:r w:rsidR="004C5F38" w:rsidRPr="00D774A1">
        <w:rPr>
          <w:rFonts w:ascii="Times New Roman" w:hAnsi="Times New Roman" w:cs="Times New Roman"/>
          <w:sz w:val="28"/>
          <w:szCs w:val="28"/>
        </w:rPr>
        <w:t>7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года наблюдается рост доли населения, систематически занимающегося физической культурой и спортом. В 20</w:t>
      </w:r>
      <w:r w:rsidR="004C5F38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4C5F38" w:rsidRPr="00D774A1">
        <w:rPr>
          <w:rFonts w:ascii="Times New Roman" w:hAnsi="Times New Roman" w:cs="Times New Roman"/>
          <w:sz w:val="28"/>
          <w:szCs w:val="28"/>
        </w:rPr>
        <w:t>43,73</w:t>
      </w:r>
      <w:r w:rsidRPr="00D774A1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D774A1" w:rsidRDefault="00C7715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D774A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D774A1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1E2442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F871C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</w:tr>
      <w:tr w:rsidR="001E2442" w:rsidRPr="00D774A1" w:rsidTr="001E2442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92,44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9E1513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9E1513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9E1513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85,48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2442" w:rsidRPr="00D774A1" w:rsidRDefault="009E1513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85,48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EB1868" w:rsidRPr="00D774A1" w:rsidRDefault="00CA11D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1E2442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D7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D7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5FC5" w:rsidRPr="00D774A1">
        <w:rPr>
          <w:rFonts w:ascii="Times New Roman" w:hAnsi="Times New Roman" w:cs="Times New Roman"/>
          <w:sz w:val="28"/>
          <w:szCs w:val="28"/>
        </w:rPr>
        <w:t>у</w:t>
      </w:r>
      <w:r w:rsidR="001E2442" w:rsidRPr="00D774A1">
        <w:rPr>
          <w:rFonts w:ascii="Times New Roman" w:hAnsi="Times New Roman" w:cs="Times New Roman"/>
          <w:sz w:val="28"/>
          <w:szCs w:val="28"/>
        </w:rPr>
        <w:t>величилась</w:t>
      </w:r>
      <w:r w:rsidRPr="00D774A1">
        <w:rPr>
          <w:rFonts w:ascii="Times New Roman" w:hAnsi="Times New Roman" w:cs="Times New Roman"/>
          <w:sz w:val="28"/>
          <w:szCs w:val="28"/>
        </w:rPr>
        <w:t xml:space="preserve"> на </w:t>
      </w:r>
      <w:r w:rsidR="009E1513" w:rsidRPr="00D774A1">
        <w:rPr>
          <w:rFonts w:ascii="Times New Roman" w:hAnsi="Times New Roman" w:cs="Times New Roman"/>
          <w:sz w:val="28"/>
          <w:szCs w:val="28"/>
        </w:rPr>
        <w:t>0,43</w:t>
      </w:r>
      <w:r w:rsidR="00A53367" w:rsidRPr="00D774A1">
        <w:rPr>
          <w:rFonts w:ascii="Times New Roman" w:hAnsi="Times New Roman" w:cs="Times New Roman"/>
          <w:sz w:val="28"/>
          <w:szCs w:val="28"/>
        </w:rPr>
        <w:t>%</w:t>
      </w:r>
      <w:r w:rsidR="00855FC5" w:rsidRPr="00D774A1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9E1513" w:rsidRPr="00D7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85,48</w:t>
      </w:r>
      <w:r w:rsidRPr="00D774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1608" w:rsidRPr="00D774A1" w:rsidRDefault="0098160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0B2" w:rsidRPr="00D774A1" w:rsidRDefault="000E60B2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D774A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774A1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D774A1" w:rsidRDefault="00981608">
      <w:pPr>
        <w:spacing w:after="0" w:line="240" w:lineRule="auto"/>
        <w:ind w:firstLine="709"/>
        <w:jc w:val="center"/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1E2442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1E2442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442" w:rsidRPr="00D774A1" w:rsidRDefault="009E1513" w:rsidP="001E2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4871A2" w:rsidP="00855F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4871A2" w:rsidP="00855F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4871A2" w:rsidP="00855F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</w:tr>
    </w:tbl>
    <w:p w:rsidR="00C77159" w:rsidRPr="00D774A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D774A1" w:rsidRDefault="00C77159" w:rsidP="004943BA">
      <w:pPr>
        <w:suppressAutoHyphens w:val="0"/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D774A1">
        <w:rPr>
          <w:rFonts w:ascii="Times New Roman" w:hAnsi="Times New Roman" w:cs="Times New Roman"/>
          <w:sz w:val="28"/>
          <w:szCs w:val="28"/>
        </w:rPr>
        <w:t xml:space="preserve">Конаковского района, </w:t>
      </w: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1E2442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9E1513" w:rsidRPr="00D774A1">
        <w:rPr>
          <w:rFonts w:ascii="Times New Roman" w:hAnsi="Times New Roman" w:cs="Times New Roman"/>
          <w:sz w:val="28"/>
          <w:szCs w:val="28"/>
        </w:rPr>
        <w:t>38,98</w:t>
      </w:r>
      <w:r w:rsidRPr="00D774A1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ED5DCC" w:rsidRPr="00D774A1">
        <w:rPr>
          <w:rFonts w:ascii="Times New Roman" w:hAnsi="Times New Roman" w:cs="Times New Roman"/>
          <w:sz w:val="28"/>
          <w:szCs w:val="28"/>
        </w:rPr>
        <w:t>а</w:t>
      </w:r>
      <w:r w:rsidRPr="00D774A1">
        <w:rPr>
          <w:rFonts w:ascii="Times New Roman" w:hAnsi="Times New Roman" w:cs="Times New Roman"/>
          <w:sz w:val="28"/>
          <w:szCs w:val="28"/>
        </w:rPr>
        <w:t>.</w:t>
      </w:r>
    </w:p>
    <w:p w:rsidR="00C77159" w:rsidRPr="00D774A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p w:rsidR="00C77159" w:rsidRPr="00D774A1" w:rsidRDefault="00C77159" w:rsidP="004943BA">
      <w:pPr>
        <w:suppressAutoHyphens w:val="0"/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D774A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D774A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917E8" w:rsidRPr="00D774A1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17E8" w:rsidRPr="00D774A1" w:rsidRDefault="004917E8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D774A1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D774A1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D774A1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17E8" w:rsidRPr="00D774A1" w:rsidRDefault="004917E8" w:rsidP="00B149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17E8" w:rsidRPr="00D774A1" w:rsidRDefault="00974FEF" w:rsidP="0092293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17E8" w:rsidRPr="00D774A1" w:rsidRDefault="00974FEF" w:rsidP="00922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7E8" w:rsidRPr="00D774A1" w:rsidRDefault="00974FEF" w:rsidP="00ED5D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</w:tr>
    </w:tbl>
    <w:p w:rsidR="00C77159" w:rsidRPr="00D774A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D774A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0,</w:t>
      </w:r>
      <w:r w:rsidR="00A60D1A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7E8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</w:t>
      </w:r>
      <w:r w:rsidR="00887847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D774A1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D774A1" w:rsidRDefault="00C77159" w:rsidP="004943B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D774A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C1925" w:rsidRPr="00D774A1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3,74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4,53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</w:tr>
    </w:tbl>
    <w:p w:rsidR="00C77159" w:rsidRPr="00D774A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4586"/>
          <w:sz w:val="28"/>
          <w:szCs w:val="28"/>
          <w:lang w:eastAsia="ru-RU"/>
        </w:rPr>
      </w:pPr>
    </w:p>
    <w:p w:rsidR="00C77159" w:rsidRPr="00D774A1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оставила </w:t>
      </w:r>
      <w:r w:rsidR="00974FEF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4,35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C407B8" w:rsidRPr="00D774A1" w:rsidRDefault="00974FEF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C407B8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показателя связан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07B8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меньшением</w:t>
      </w:r>
      <w:r w:rsidR="00C407B8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заявлений на предоставление участков (в связи</w:t>
      </w:r>
      <w:r w:rsidR="00DC1925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введением режима самоизоляции в 2020 году)</w:t>
      </w:r>
      <w:r w:rsidR="00C407B8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4565" w:rsidRPr="00D774A1" w:rsidRDefault="0028456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4586"/>
          <w:sz w:val="28"/>
          <w:szCs w:val="28"/>
          <w:lang w:eastAsia="ru-RU"/>
        </w:rPr>
      </w:pPr>
    </w:p>
    <w:p w:rsidR="000E60B2" w:rsidRPr="00D774A1" w:rsidRDefault="000E60B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77159" w:rsidRPr="00D774A1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080626"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6B16" w:rsidRPr="00D774A1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DC1925" w:rsidRPr="00D774A1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4,09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4,17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925" w:rsidRPr="00D774A1" w:rsidRDefault="00DC1925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4,26</w:t>
            </w:r>
          </w:p>
        </w:tc>
      </w:tr>
    </w:tbl>
    <w:p w:rsidR="005C6B16" w:rsidRPr="00D774A1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D774A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DC1925"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4,01</w:t>
      </w: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DC1925" w:rsidRPr="00D774A1" w:rsidRDefault="00DC1925" w:rsidP="00DC192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данного показателя связано с уменьшением количества поданных заявлений на предоставление участков (в связи с введением режима самоизоляции в 2020 году). </w:t>
      </w:r>
    </w:p>
    <w:p w:rsidR="00C77159" w:rsidRPr="00D774A1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D774A1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</w:t>
      </w:r>
      <w:r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5C6B16" w:rsidRPr="00D774A1" w:rsidRDefault="005C6B16" w:rsidP="005B025B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77159" w:rsidRPr="00D774A1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D774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D774A1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31000,0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31000,0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31 000,0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DC1925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C6B16" w:rsidRPr="00D774A1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D774A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расчете показателя за предыдущие года была учтена площадь земельных участков под объектами индивидуального жилищного строительства.</w:t>
      </w:r>
    </w:p>
    <w:p w:rsidR="005B025B" w:rsidRPr="00D774A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2020 году не было получено разрешение на ввод в эксплуатацию объектов капитального строительства в течение 3 лет в </w:t>
      </w:r>
      <w:proofErr w:type="spellStart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5B025B" w:rsidRPr="00D774A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C77159" w:rsidRPr="00D774A1" w:rsidRDefault="00C77159" w:rsidP="005C6B16">
      <w:pPr>
        <w:suppressAutoHyphens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D774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D774A1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32 000,0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32 000,0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32 000,0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DC1925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B025B" w:rsidRPr="00D774A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D774A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расчете показателя за предыдущие года была учтена площадь земельных участков под объектами индивидуального жилищного строительства.</w:t>
      </w:r>
    </w:p>
    <w:p w:rsidR="005B025B" w:rsidRPr="00D774A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В 2020 году не было получено разрешение на ввод в эксплуатацию объектов капитального строительства в течение 5 лет в </w:t>
      </w:r>
      <w:proofErr w:type="spellStart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D774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B87D48" w:rsidRPr="00D774A1" w:rsidRDefault="00B8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D774A1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774A1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D774A1" w:rsidRDefault="00C77159" w:rsidP="005C6B16">
      <w:pPr>
        <w:spacing w:before="240" w:after="24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4D39C5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99,75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99,75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39C5" w:rsidRPr="00D774A1" w:rsidRDefault="004D39C5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39C5" w:rsidRPr="00D774A1" w:rsidRDefault="004D39C5" w:rsidP="00861D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77159" w:rsidRPr="00D774A1" w:rsidRDefault="00C77159" w:rsidP="004943BA">
      <w:pPr>
        <w:spacing w:before="240" w:after="24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4D39C5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D774A1">
        <w:rPr>
          <w:rFonts w:ascii="Times New Roman" w:hAnsi="Times New Roman" w:cs="Times New Roman"/>
          <w:sz w:val="28"/>
          <w:szCs w:val="28"/>
        </w:rPr>
        <w:t>100</w:t>
      </w:r>
      <w:r w:rsidRPr="00D774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77159" w:rsidRPr="00D774A1" w:rsidRDefault="00C77159" w:rsidP="004943BA">
      <w:pPr>
        <w:spacing w:before="240" w:after="24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</w:t>
      </w:r>
      <w:proofErr w:type="spellStart"/>
      <w:r w:rsidRPr="00D774A1">
        <w:rPr>
          <w:rFonts w:ascii="Times New Roman" w:hAnsi="Times New Roman" w:cs="Times New Roman"/>
          <w:i/>
          <w:sz w:val="28"/>
          <w:szCs w:val="28"/>
        </w:rPr>
        <w:t>водо</w:t>
      </w:r>
      <w:proofErr w:type="spellEnd"/>
      <w:r w:rsidRPr="00D774A1">
        <w:rPr>
          <w:rFonts w:ascii="Times New Roman" w:hAnsi="Times New Roman" w:cs="Times New Roman"/>
          <w:i/>
          <w:sz w:val="28"/>
          <w:szCs w:val="28"/>
        </w:rPr>
        <w:t xml:space="preserve">-, тепло-, </w:t>
      </w:r>
      <w:proofErr w:type="spellStart"/>
      <w:r w:rsidRPr="00D774A1">
        <w:rPr>
          <w:rFonts w:ascii="Times New Roman" w:hAnsi="Times New Roman" w:cs="Times New Roman"/>
          <w:i/>
          <w:sz w:val="28"/>
          <w:szCs w:val="28"/>
        </w:rPr>
        <w:t>газо</w:t>
      </w:r>
      <w:proofErr w:type="spellEnd"/>
      <w:r w:rsidRPr="00D774A1">
        <w:rPr>
          <w:rFonts w:ascii="Times New Roman" w:hAnsi="Times New Roman" w:cs="Times New Roman"/>
          <w:i/>
          <w:sz w:val="28"/>
          <w:szCs w:val="28"/>
        </w:rPr>
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6A0E7A" w:rsidRPr="00D774A1" w:rsidTr="008C47D3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8C47D3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8C47D3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8C47D3" w:rsidP="006A0E7A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E7A" w:rsidRPr="00D774A1" w:rsidRDefault="008C47D3" w:rsidP="00BB2567">
            <w:pPr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62,5</w:t>
            </w:r>
          </w:p>
        </w:tc>
      </w:tr>
    </w:tbl>
    <w:p w:rsidR="00981608" w:rsidRPr="00D774A1" w:rsidRDefault="0098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sz w:val="28"/>
          <w:szCs w:val="28"/>
        </w:rPr>
        <w:t>В 20</w:t>
      </w:r>
      <w:r w:rsidR="006A0E7A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 составила </w:t>
      </w:r>
      <w:r w:rsidR="008C47D3" w:rsidRPr="00D774A1">
        <w:rPr>
          <w:rFonts w:ascii="Times New Roman" w:hAnsi="Times New Roman" w:cs="Times New Roman"/>
          <w:sz w:val="28"/>
          <w:szCs w:val="28"/>
        </w:rPr>
        <w:t>62</w:t>
      </w:r>
      <w:r w:rsidR="00063BF7" w:rsidRPr="00D774A1">
        <w:rPr>
          <w:rFonts w:ascii="Times New Roman" w:hAnsi="Times New Roman" w:cs="Times New Roman"/>
          <w:sz w:val="28"/>
          <w:szCs w:val="28"/>
        </w:rPr>
        <w:t>,5</w:t>
      </w:r>
      <w:r w:rsidRPr="00D774A1">
        <w:rPr>
          <w:rFonts w:ascii="Times New Roman" w:hAnsi="Times New Roman" w:cs="Times New Roman"/>
          <w:sz w:val="28"/>
          <w:szCs w:val="28"/>
        </w:rPr>
        <w:t>%. Данные представлены отделом ЖКО</w:t>
      </w:r>
      <w:r w:rsidR="00342CC6" w:rsidRPr="00D774A1">
        <w:rPr>
          <w:rFonts w:ascii="Times New Roman" w:hAnsi="Times New Roman" w:cs="Times New Roman"/>
          <w:sz w:val="28"/>
          <w:szCs w:val="28"/>
        </w:rPr>
        <w:t xml:space="preserve"> администрации Конаковского района по данным статистического отчета «22-ЖКХ».</w:t>
      </w:r>
      <w:r w:rsidR="008C47D3" w:rsidRPr="00D774A1">
        <w:rPr>
          <w:rFonts w:ascii="Times New Roman" w:hAnsi="Times New Roman" w:cs="Times New Roman"/>
          <w:sz w:val="28"/>
          <w:szCs w:val="28"/>
        </w:rPr>
        <w:t xml:space="preserve"> При расчете показателя за предыдущие годы была допущена техническая ошибка.</w:t>
      </w:r>
    </w:p>
    <w:p w:rsidR="00C77159" w:rsidRPr="00D774A1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6A0E7A" w:rsidRPr="00D774A1" w:rsidTr="008C47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44,20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391FCC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391FCC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391FCC" w:rsidP="006A0E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E7A" w:rsidRPr="00D774A1" w:rsidRDefault="00391FCC" w:rsidP="00063BF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F7" w:rsidRPr="00D774A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D774A1">
        <w:rPr>
          <w:rFonts w:ascii="Times New Roman" w:hAnsi="Times New Roman" w:cs="Times New Roman"/>
          <w:sz w:val="28"/>
          <w:szCs w:val="28"/>
        </w:rPr>
        <w:t>,</w:t>
      </w:r>
      <w:r w:rsidRPr="00D774A1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D774A1">
        <w:rPr>
          <w:rFonts w:ascii="Times New Roman" w:hAnsi="Times New Roman" w:cs="Times New Roman"/>
          <w:sz w:val="28"/>
          <w:szCs w:val="28"/>
        </w:rPr>
        <w:t>20</w:t>
      </w:r>
      <w:r w:rsidRPr="00D774A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D774A1">
        <w:rPr>
          <w:rFonts w:ascii="Times New Roman" w:hAnsi="Times New Roman" w:cs="Times New Roman"/>
          <w:sz w:val="28"/>
          <w:szCs w:val="28"/>
        </w:rPr>
        <w:t xml:space="preserve">осталась на уровне 2019 года и </w:t>
      </w:r>
      <w:r w:rsidRPr="00D774A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D774A1">
        <w:rPr>
          <w:rFonts w:ascii="Times New Roman" w:hAnsi="Times New Roman" w:cs="Times New Roman"/>
          <w:sz w:val="28"/>
          <w:szCs w:val="28"/>
        </w:rPr>
        <w:t>45,2</w:t>
      </w:r>
      <w:r w:rsidRPr="00D774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D774A1" w:rsidRDefault="00915205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D774A1" w:rsidRDefault="00C77159" w:rsidP="004943BA">
      <w:pPr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6A0E7A" w:rsidRPr="00D774A1" w:rsidTr="002D5D3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6A0E7A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B87D48" w:rsidP="006A0E7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B87D48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0E7A" w:rsidRPr="00D774A1" w:rsidRDefault="00B87D48" w:rsidP="006A0E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0E7A" w:rsidRPr="00D774A1" w:rsidRDefault="00B87D48" w:rsidP="00063B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5,0</w:t>
            </w:r>
          </w:p>
        </w:tc>
      </w:tr>
    </w:tbl>
    <w:p w:rsidR="00C77159" w:rsidRPr="00D774A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D774A1" w:rsidRDefault="00B87D48" w:rsidP="004943BA">
      <w:pPr>
        <w:spacing w:after="0" w:line="240" w:lineRule="auto"/>
        <w:ind w:firstLine="567"/>
        <w:jc w:val="both"/>
      </w:pPr>
      <w:r w:rsidRPr="00D77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«Жилье»  национального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2020 году составила  3,3 %. Расселено 55 чел., общая площадь расселенного жилищного фонда составила 1 092,5 кв.м. В 2021 году планируется к расселению население, проживающее на 2 508,1 кв.м.</w:t>
      </w:r>
    </w:p>
    <w:p w:rsidR="008D3A25" w:rsidRPr="00D774A1" w:rsidRDefault="008D3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D38" w:rsidRPr="00D774A1" w:rsidRDefault="002D5D3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D774A1" w:rsidRDefault="00C77159">
      <w:pPr>
        <w:spacing w:after="0" w:line="240" w:lineRule="auto"/>
        <w:ind w:firstLine="709"/>
        <w:jc w:val="center"/>
      </w:pPr>
      <w:r w:rsidRPr="00D774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774A1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D774A1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D774A1" w:rsidRDefault="00C77159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D774A1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5B09FE" w:rsidRPr="00D774A1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254884" w:rsidRPr="00D774A1" w:rsidTr="0025488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4884" w:rsidRPr="00D774A1" w:rsidRDefault="00254884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67,21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68,09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62,59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55,37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48,44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53,62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4884" w:rsidRPr="00D774A1" w:rsidRDefault="00254884" w:rsidP="004943BA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55,13</w:t>
            </w:r>
          </w:p>
        </w:tc>
      </w:tr>
    </w:tbl>
    <w:p w:rsidR="00C77159" w:rsidRPr="00D774A1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33F" w:rsidRPr="00D774A1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Снижение д</w:t>
      </w:r>
      <w:r w:rsidR="00C77159" w:rsidRPr="00D774A1">
        <w:rPr>
          <w:rFonts w:ascii="Times New Roman" w:hAnsi="Times New Roman" w:cs="Times New Roman"/>
          <w:sz w:val="28"/>
          <w:szCs w:val="28"/>
        </w:rPr>
        <w:t>ол</w:t>
      </w:r>
      <w:r w:rsidRPr="00D774A1">
        <w:rPr>
          <w:rFonts w:ascii="Times New Roman" w:hAnsi="Times New Roman" w:cs="Times New Roman"/>
          <w:sz w:val="28"/>
          <w:szCs w:val="28"/>
        </w:rPr>
        <w:t>и</w:t>
      </w:r>
      <w:r w:rsidR="00C77159" w:rsidRPr="00D774A1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местного бюджета (за исключением поступлений налоговых доходов по дополнительным нормативом отчислений) в общем объеме собственных доходов бюджета муниципального образования (без учета субвенций)</w:t>
      </w:r>
      <w:r w:rsidRPr="00D774A1">
        <w:rPr>
          <w:rFonts w:ascii="Times New Roman" w:hAnsi="Times New Roman" w:cs="Times New Roman"/>
          <w:sz w:val="28"/>
          <w:szCs w:val="28"/>
        </w:rPr>
        <w:t xml:space="preserve"> связано с увеличением дополнительного норматива отчислений, подлежащих зачислению в бюджет района.</w:t>
      </w:r>
      <w:r w:rsidR="009629DB" w:rsidRPr="00D7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63" w:rsidRPr="00D774A1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774A1" w:rsidRDefault="00C77159" w:rsidP="000E60B2">
      <w:pPr>
        <w:pStyle w:val="aff"/>
        <w:spacing w:after="0" w:line="240" w:lineRule="auto"/>
        <w:ind w:left="0"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D774A1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</w:p>
        </w:tc>
      </w:tr>
    </w:tbl>
    <w:p w:rsidR="005B09FE" w:rsidRPr="00D774A1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D774A1" w:rsidRDefault="00C77159" w:rsidP="000E60B2">
      <w:pPr>
        <w:pStyle w:val="aff"/>
        <w:spacing w:after="0" w:line="240" w:lineRule="auto"/>
        <w:ind w:left="0"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D774A1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</w:tr>
    </w:tbl>
    <w:p w:rsidR="009629DB" w:rsidRPr="00D774A1" w:rsidRDefault="009629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4943BA" w:rsidRPr="00D774A1" w:rsidRDefault="004943BA">
      <w:pPr>
        <w:suppressAutoHyphens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774A1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C77159" w:rsidRPr="00D774A1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74A1">
        <w:rPr>
          <w:rFonts w:ascii="Times New Roman" w:hAnsi="Times New Roman" w:cs="Times New Roman"/>
          <w:i/>
          <w:iCs/>
          <w:sz w:val="28"/>
          <w:szCs w:val="28"/>
        </w:rPr>
        <w:lastRenderedPageBreak/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D774A1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D774A1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434,0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662,4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707,56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9E1513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787,11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9E1513" w:rsidP="00C362C5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787,81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9E1513" w:rsidP="00C362C5">
            <w:pPr>
              <w:pStyle w:val="afa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787,81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9E1513" w:rsidP="00063BF7">
            <w:pPr>
              <w:pStyle w:val="afa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lang w:eastAsia="ru-RU"/>
              </w:rPr>
              <w:t>787,81</w:t>
            </w:r>
          </w:p>
        </w:tc>
      </w:tr>
    </w:tbl>
    <w:p w:rsidR="009E0519" w:rsidRPr="00D774A1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29DB" w:rsidRPr="00D774A1" w:rsidRDefault="007B4D4C" w:rsidP="000E60B2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D774A1">
        <w:rPr>
          <w:rFonts w:ascii="Times New Roman" w:hAnsi="Times New Roman" w:cs="Times New Roman"/>
          <w:bCs/>
        </w:rPr>
        <w:t>В 20</w:t>
      </w:r>
      <w:r w:rsidR="009629DB" w:rsidRPr="00D774A1">
        <w:rPr>
          <w:rFonts w:ascii="Times New Roman" w:hAnsi="Times New Roman" w:cs="Times New Roman"/>
          <w:bCs/>
        </w:rPr>
        <w:t>20 году</w:t>
      </w:r>
      <w:r w:rsidRPr="00D774A1">
        <w:rPr>
          <w:rFonts w:ascii="Times New Roman" w:hAnsi="Times New Roman" w:cs="Times New Roman"/>
          <w:bCs/>
        </w:rPr>
        <w:t xml:space="preserve"> </w:t>
      </w:r>
      <w:r w:rsidR="003625F5" w:rsidRPr="00D774A1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9629DB" w:rsidRPr="00D774A1">
        <w:rPr>
          <w:rFonts w:ascii="Times New Roman" w:hAnsi="Times New Roman" w:cs="Times New Roman"/>
          <w:bCs/>
        </w:rPr>
        <w:t>сократились</w:t>
      </w:r>
      <w:r w:rsidR="003625F5" w:rsidRPr="00D774A1">
        <w:rPr>
          <w:rFonts w:ascii="Times New Roman" w:hAnsi="Times New Roman" w:cs="Times New Roman"/>
          <w:bCs/>
        </w:rPr>
        <w:t xml:space="preserve">  на</w:t>
      </w:r>
      <w:r w:rsidR="009629DB" w:rsidRPr="00D774A1">
        <w:rPr>
          <w:rFonts w:ascii="Times New Roman" w:hAnsi="Times New Roman" w:cs="Times New Roman"/>
          <w:bCs/>
        </w:rPr>
        <w:t xml:space="preserve"> 146,17 руб., что составляет</w:t>
      </w:r>
      <w:r w:rsidR="003625F5" w:rsidRPr="00D774A1">
        <w:rPr>
          <w:rFonts w:ascii="Times New Roman" w:hAnsi="Times New Roman" w:cs="Times New Roman"/>
          <w:bCs/>
        </w:rPr>
        <w:t xml:space="preserve"> </w:t>
      </w:r>
      <w:r w:rsidR="009629DB" w:rsidRPr="00D774A1">
        <w:rPr>
          <w:rFonts w:ascii="Times New Roman" w:hAnsi="Times New Roman" w:cs="Times New Roman"/>
          <w:bCs/>
        </w:rPr>
        <w:t>15,7</w:t>
      </w:r>
      <w:r w:rsidR="003625F5" w:rsidRPr="00D774A1">
        <w:rPr>
          <w:rFonts w:ascii="Times New Roman" w:hAnsi="Times New Roman" w:cs="Times New Roman"/>
          <w:bCs/>
        </w:rPr>
        <w:t xml:space="preserve">%. </w:t>
      </w:r>
      <w:r w:rsidR="009629DB" w:rsidRPr="00D774A1">
        <w:rPr>
          <w:rFonts w:ascii="Times New Roman" w:hAnsi="Times New Roman" w:cs="Times New Roman"/>
          <w:bCs/>
        </w:rPr>
        <w:t>В связи с отсутствием методики расчета показателей показатель</w:t>
      </w:r>
      <w:r w:rsidR="005959D2" w:rsidRPr="00D774A1">
        <w:rPr>
          <w:rFonts w:ascii="Times New Roman" w:hAnsi="Times New Roman" w:cs="Times New Roman"/>
          <w:bCs/>
        </w:rPr>
        <w:t xml:space="preserve"> «</w:t>
      </w:r>
      <w:r w:rsidR="005959D2" w:rsidRPr="00D774A1">
        <w:rPr>
          <w:rFonts w:ascii="Times New Roman" w:hAnsi="Times New Roman" w:cs="Times New Roman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959D2" w:rsidRPr="00D774A1">
        <w:rPr>
          <w:rFonts w:ascii="Times New Roman" w:hAnsi="Times New Roman" w:cs="Times New Roman"/>
          <w:i/>
        </w:rPr>
        <w:t>»</w:t>
      </w:r>
      <w:r w:rsidR="009629DB" w:rsidRPr="00D774A1">
        <w:rPr>
          <w:rFonts w:ascii="Times New Roman" w:hAnsi="Times New Roman" w:cs="Times New Roman"/>
          <w:bCs/>
        </w:rPr>
        <w:t xml:space="preserve"> отражен согласно данным формы 1МБ за 2020 год.</w:t>
      </w:r>
    </w:p>
    <w:p w:rsidR="003625F5" w:rsidRPr="00D774A1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774A1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38. </w:t>
      </w:r>
      <w:r w:rsidRPr="00D77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D774A1" w:rsidRDefault="00FA7ACD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5959D2" w:rsidRPr="00D774A1" w:rsidTr="005959D2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59D2" w:rsidRPr="00D774A1" w:rsidRDefault="005959D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80,27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59D2" w:rsidRPr="00D774A1" w:rsidRDefault="005959D2" w:rsidP="005959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71,65</w:t>
            </w:r>
          </w:p>
        </w:tc>
      </w:tr>
    </w:tbl>
    <w:p w:rsidR="00D02CA3" w:rsidRPr="00D774A1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DED" w:rsidRPr="00D774A1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4A1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D774A1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D774A1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5959D2" w:rsidRPr="00D774A1">
        <w:rPr>
          <w:rFonts w:ascii="Times New Roman" w:hAnsi="Times New Roman" w:cs="Times New Roman"/>
          <w:bCs/>
          <w:sz w:val="28"/>
          <w:szCs w:val="28"/>
        </w:rPr>
        <w:t>2,19 тыс.</w:t>
      </w:r>
      <w:r w:rsidRPr="00D774A1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  <w:r w:rsidR="00430044" w:rsidRPr="00D774A1">
        <w:rPr>
          <w:rFonts w:ascii="Times New Roman" w:hAnsi="Times New Roman" w:cs="Times New Roman"/>
          <w:bCs/>
          <w:sz w:val="28"/>
          <w:szCs w:val="28"/>
        </w:rPr>
        <w:t xml:space="preserve"> В 2020 году естественная убыль населения Конаковского района составила</w:t>
      </w:r>
      <w:r w:rsidRPr="00D774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D774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D774A1">
        <w:rPr>
          <w:rFonts w:ascii="Times New Roman" w:hAnsi="Times New Roman" w:cs="Times New Roman"/>
          <w:sz w:val="28"/>
          <w:szCs w:val="28"/>
          <w:lang w:eastAsia="ru-RU"/>
        </w:rPr>
        <w:t xml:space="preserve">1,129 тыс. чел. </w:t>
      </w:r>
      <w:r w:rsidRPr="00D774A1">
        <w:rPr>
          <w:rFonts w:ascii="Times New Roman" w:hAnsi="Times New Roman" w:cs="Times New Roman"/>
          <w:bCs/>
          <w:sz w:val="28"/>
          <w:szCs w:val="28"/>
        </w:rPr>
        <w:t>Так же наблюдается сокращение притока мигрантов</w:t>
      </w:r>
      <w:r w:rsidR="00430044" w:rsidRPr="00D774A1">
        <w:rPr>
          <w:rFonts w:ascii="Times New Roman" w:hAnsi="Times New Roman" w:cs="Times New Roman"/>
          <w:bCs/>
          <w:sz w:val="28"/>
          <w:szCs w:val="28"/>
        </w:rPr>
        <w:t>, в 2020 году миграционное снижение составило 1,07 тыс. человек</w:t>
      </w:r>
      <w:r w:rsidR="006C77E0" w:rsidRPr="00D774A1">
        <w:rPr>
          <w:rFonts w:ascii="Times New Roman" w:hAnsi="Times New Roman" w:cs="Times New Roman"/>
          <w:bCs/>
          <w:sz w:val="28"/>
          <w:szCs w:val="28"/>
        </w:rPr>
        <w:t>.</w:t>
      </w:r>
    </w:p>
    <w:p w:rsidR="00FA51B7" w:rsidRPr="00D774A1" w:rsidRDefault="00FA51B7" w:rsidP="008D3A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D38" w:rsidRPr="00D774A1" w:rsidRDefault="002D5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774A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774A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774A1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D774A1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D774A1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D774A1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2D5D38" w:rsidRPr="00D774A1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</w:tr>
      <w:tr w:rsidR="002D5D38" w:rsidRPr="00D774A1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2D5D38" w:rsidRPr="00D774A1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</w:tr>
      <w:tr w:rsidR="002D5D38" w:rsidRPr="00D774A1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39,75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D76E9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76E99"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77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</w:tr>
      <w:tr w:rsidR="002D5D38" w:rsidRPr="00D774A1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4A1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4A1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4A1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38" w:rsidRPr="00D774A1" w:rsidRDefault="002D5D38" w:rsidP="002D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4A1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687459" w:rsidRPr="00D774A1" w:rsidRDefault="001B6BE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2020 году на рост выше перечисленных показателей повлиял</w:t>
      </w:r>
      <w:r w:rsidR="00C84EF0" w:rsidRPr="00D774A1">
        <w:rPr>
          <w:rFonts w:ascii="Times New Roman" w:hAnsi="Times New Roman" w:cs="Times New Roman"/>
          <w:sz w:val="28"/>
          <w:szCs w:val="28"/>
        </w:rPr>
        <w:t xml:space="preserve"> режим самоизоляции.</w:t>
      </w:r>
      <w:r w:rsidR="00687459" w:rsidRPr="00D774A1">
        <w:rPr>
          <w:rFonts w:ascii="Times New Roman" w:hAnsi="Times New Roman" w:cs="Times New Roman"/>
          <w:sz w:val="28"/>
          <w:szCs w:val="28"/>
        </w:rPr>
        <w:t xml:space="preserve"> Среднетемпературный режим в период отопительного сезона в 2020 году был ниже, чем в аналогичные периоды прошлых лет. В связи с этим потребление тепловой энергии возросло. </w:t>
      </w:r>
    </w:p>
    <w:p w:rsidR="00A32E5E" w:rsidRPr="00D774A1" w:rsidRDefault="000A35A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В следствии установки приборов учета</w:t>
      </w:r>
      <w:r w:rsidR="007E6B8D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Pr="00D774A1">
        <w:rPr>
          <w:rFonts w:ascii="Times New Roman" w:hAnsi="Times New Roman" w:cs="Times New Roman"/>
          <w:sz w:val="28"/>
          <w:szCs w:val="28"/>
        </w:rPr>
        <w:t>в</w:t>
      </w:r>
      <w:r w:rsidR="00C77159" w:rsidRPr="00D774A1">
        <w:rPr>
          <w:rFonts w:ascii="Times New Roman" w:hAnsi="Times New Roman" w:cs="Times New Roman"/>
          <w:sz w:val="28"/>
          <w:szCs w:val="28"/>
        </w:rPr>
        <w:t xml:space="preserve"> 20</w:t>
      </w:r>
      <w:r w:rsidR="00D31A78" w:rsidRPr="00D774A1">
        <w:rPr>
          <w:rFonts w:ascii="Times New Roman" w:hAnsi="Times New Roman" w:cs="Times New Roman"/>
          <w:sz w:val="28"/>
          <w:szCs w:val="28"/>
        </w:rPr>
        <w:t>20</w:t>
      </w:r>
      <w:r w:rsidR="00C77159" w:rsidRPr="00D774A1">
        <w:rPr>
          <w:rFonts w:ascii="Times New Roman" w:hAnsi="Times New Roman" w:cs="Times New Roman"/>
          <w:sz w:val="28"/>
          <w:szCs w:val="28"/>
        </w:rPr>
        <w:t xml:space="preserve"> году показател</w:t>
      </w:r>
      <w:r w:rsidR="007E6B8D" w:rsidRPr="00D774A1">
        <w:rPr>
          <w:rFonts w:ascii="Times New Roman" w:hAnsi="Times New Roman" w:cs="Times New Roman"/>
          <w:sz w:val="28"/>
          <w:szCs w:val="28"/>
        </w:rPr>
        <w:t>ь</w:t>
      </w:r>
      <w:r w:rsidR="00C77159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7E6B8D" w:rsidRPr="00D774A1">
        <w:rPr>
          <w:rFonts w:ascii="Times New Roman" w:hAnsi="Times New Roman" w:cs="Times New Roman"/>
          <w:sz w:val="28"/>
          <w:szCs w:val="28"/>
        </w:rPr>
        <w:t>«природный газ</w:t>
      </w:r>
      <w:r w:rsidR="001B6BE7" w:rsidRPr="00D774A1">
        <w:rPr>
          <w:rFonts w:ascii="Times New Roman" w:hAnsi="Times New Roman" w:cs="Times New Roman"/>
          <w:sz w:val="28"/>
          <w:szCs w:val="28"/>
        </w:rPr>
        <w:t xml:space="preserve">» имел тенденцию к снижению. </w:t>
      </w:r>
    </w:p>
    <w:p w:rsidR="00C84EF0" w:rsidRPr="00D774A1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D774A1" w:rsidRDefault="00C77159" w:rsidP="000E60B2">
      <w:pPr>
        <w:spacing w:after="0" w:line="240" w:lineRule="auto"/>
        <w:ind w:firstLine="567"/>
        <w:jc w:val="both"/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40. </w:t>
      </w:r>
      <w:r w:rsidR="00A32E5E" w:rsidRPr="00D774A1">
        <w:rPr>
          <w:rFonts w:ascii="Times New Roman" w:hAnsi="Times New Roman" w:cs="Times New Roman"/>
          <w:i/>
          <w:sz w:val="28"/>
          <w:szCs w:val="28"/>
        </w:rPr>
        <w:t xml:space="preserve">Удельная величина потребления энергетических ресурсов </w:t>
      </w:r>
      <w:r w:rsidRPr="00D774A1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D774A1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D774A1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774A1" w:rsidRDefault="00C77159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7E6B8D" w:rsidRPr="00D774A1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46,61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</w:tr>
      <w:tr w:rsidR="007E6B8D" w:rsidRPr="00D774A1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7E6B8D" w:rsidRPr="00D774A1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7E6B8D" w:rsidRPr="00D774A1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7E6B8D" w:rsidRPr="00D774A1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B8D" w:rsidRPr="00D774A1" w:rsidRDefault="007E6B8D" w:rsidP="007E6B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</w:tr>
    </w:tbl>
    <w:p w:rsidR="00C77159" w:rsidRPr="00D774A1" w:rsidRDefault="00C77159">
      <w:pPr>
        <w:spacing w:after="0" w:line="240" w:lineRule="auto"/>
        <w:ind w:firstLine="709"/>
        <w:jc w:val="both"/>
      </w:pPr>
    </w:p>
    <w:p w:rsidR="00C84EF0" w:rsidRPr="00D774A1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lastRenderedPageBreak/>
        <w:t>В 2020 году на снижение выше перечисленных показателей повлиял режим самоизоляции.</w:t>
      </w:r>
    </w:p>
    <w:p w:rsidR="0064695D" w:rsidRPr="00D774A1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Среднетемпературный режим в период отопительного сезона в 2020 </w:t>
      </w:r>
      <w:r w:rsidR="0035233F" w:rsidRPr="00D774A1">
        <w:rPr>
          <w:rFonts w:ascii="Times New Roman" w:hAnsi="Times New Roman" w:cs="Times New Roman"/>
          <w:sz w:val="28"/>
          <w:szCs w:val="28"/>
        </w:rPr>
        <w:t>году</w:t>
      </w:r>
      <w:r w:rsidRPr="00D774A1">
        <w:rPr>
          <w:rFonts w:ascii="Times New Roman" w:hAnsi="Times New Roman" w:cs="Times New Roman"/>
          <w:sz w:val="28"/>
          <w:szCs w:val="28"/>
        </w:rPr>
        <w:t xml:space="preserve"> был ниже, чем в аналогичные периоды прошлых лет. В связи с этим потребление тепловой энергии и природного газа возросло.</w:t>
      </w:r>
      <w:r w:rsidR="0035233F" w:rsidRPr="00D7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BEC" w:rsidRPr="00D774A1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На планируемый период 2021-2023</w:t>
      </w:r>
      <w:r w:rsidR="004943BA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Pr="00D774A1">
        <w:rPr>
          <w:rFonts w:ascii="Times New Roman" w:hAnsi="Times New Roman" w:cs="Times New Roman"/>
          <w:sz w:val="28"/>
          <w:szCs w:val="28"/>
        </w:rPr>
        <w:t>годов</w:t>
      </w:r>
      <w:r w:rsidR="004943BA" w:rsidRPr="00D774A1">
        <w:rPr>
          <w:rFonts w:ascii="Times New Roman" w:hAnsi="Times New Roman" w:cs="Times New Roman"/>
          <w:sz w:val="28"/>
          <w:szCs w:val="28"/>
        </w:rPr>
        <w:t>,</w:t>
      </w:r>
      <w:r w:rsidRPr="00D774A1">
        <w:rPr>
          <w:rFonts w:ascii="Times New Roman" w:hAnsi="Times New Roman" w:cs="Times New Roman"/>
          <w:sz w:val="28"/>
          <w:szCs w:val="28"/>
        </w:rPr>
        <w:t xml:space="preserve"> в</w:t>
      </w:r>
      <w:r w:rsidR="00204A5E" w:rsidRPr="00D774A1">
        <w:rPr>
          <w:rFonts w:ascii="Times New Roman" w:hAnsi="Times New Roman" w:cs="Times New Roman"/>
          <w:sz w:val="28"/>
          <w:szCs w:val="28"/>
        </w:rPr>
        <w:t xml:space="preserve"> </w:t>
      </w:r>
      <w:r w:rsidR="009E6DED" w:rsidRPr="00D774A1">
        <w:rPr>
          <w:rFonts w:ascii="Times New Roman" w:hAnsi="Times New Roman" w:cs="Times New Roman"/>
          <w:sz w:val="28"/>
          <w:szCs w:val="28"/>
        </w:rPr>
        <w:t>с</w:t>
      </w:r>
      <w:r w:rsidR="00204A5E" w:rsidRPr="00D774A1">
        <w:rPr>
          <w:rFonts w:ascii="Times New Roman" w:hAnsi="Times New Roman" w:cs="Times New Roman"/>
          <w:sz w:val="28"/>
          <w:szCs w:val="28"/>
        </w:rPr>
        <w:t>вязи с ежегодной экономией муниципальными бюджетными учреждениями Конаковского района потребляем</w:t>
      </w:r>
      <w:r w:rsidR="009E6DED" w:rsidRPr="00D774A1">
        <w:rPr>
          <w:rFonts w:ascii="Times New Roman" w:hAnsi="Times New Roman" w:cs="Times New Roman"/>
          <w:sz w:val="28"/>
          <w:szCs w:val="28"/>
        </w:rPr>
        <w:t>ых ресурсов</w:t>
      </w:r>
      <w:r w:rsidR="00204A5E" w:rsidRPr="00D774A1">
        <w:rPr>
          <w:rFonts w:ascii="Times New Roman" w:hAnsi="Times New Roman" w:cs="Times New Roman"/>
          <w:sz w:val="28"/>
          <w:szCs w:val="28"/>
        </w:rPr>
        <w:t>, плановые показатели останутся приблизительно на одном уровне.</w:t>
      </w:r>
    </w:p>
    <w:p w:rsidR="008D3A25" w:rsidRPr="00D774A1" w:rsidRDefault="008D3A25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A5E" w:rsidRPr="00D774A1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D774A1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D774A1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D774A1">
        <w:rPr>
          <w:rFonts w:ascii="Times New Roman" w:hAnsi="Times New Roman" w:cs="Times New Roman"/>
          <w:i/>
          <w:sz w:val="28"/>
          <w:szCs w:val="28"/>
        </w:rPr>
        <w:t>.</w:t>
      </w:r>
    </w:p>
    <w:p w:rsidR="00BC3BEC" w:rsidRPr="00D774A1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D774A1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t>41.1 в сфере культуры:</w:t>
      </w:r>
    </w:p>
    <w:p w:rsidR="00BC3BEC" w:rsidRPr="00D774A1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45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</w:t>
            </w:r>
            <w:r w:rsidR="001E4547" w:rsidRPr="00D774A1">
              <w:rPr>
                <w:rFonts w:ascii="Times New Roman" w:hAnsi="Times New Roman" w:cs="Times New Roman"/>
              </w:rPr>
              <w:t>8</w:t>
            </w:r>
            <w:r w:rsidRPr="00D774A1"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BC3BEC" w:rsidRPr="00D774A1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608" w:rsidRPr="00D774A1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D774A1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2019 год оценка качества условий оказания услуг муниципальными организациями в сфере культуры составляет </w:t>
      </w:r>
      <w:r w:rsidR="001906A1" w:rsidRPr="00D774A1">
        <w:rPr>
          <w:rFonts w:ascii="Times New Roman" w:hAnsi="Times New Roman" w:cs="Times New Roman"/>
          <w:sz w:val="28"/>
          <w:szCs w:val="28"/>
        </w:rPr>
        <w:t>77,30</w:t>
      </w:r>
      <w:r w:rsidR="00981608" w:rsidRPr="00D774A1">
        <w:rPr>
          <w:rFonts w:ascii="Times New Roman" w:hAnsi="Times New Roman" w:cs="Times New Roman"/>
          <w:sz w:val="28"/>
          <w:szCs w:val="28"/>
        </w:rPr>
        <w:t xml:space="preserve"> балл</w:t>
      </w:r>
      <w:r w:rsidR="001906A1" w:rsidRPr="00D774A1">
        <w:rPr>
          <w:rFonts w:ascii="Times New Roman" w:hAnsi="Times New Roman" w:cs="Times New Roman"/>
          <w:sz w:val="28"/>
          <w:szCs w:val="28"/>
        </w:rPr>
        <w:t>а</w:t>
      </w:r>
      <w:r w:rsidR="00981608" w:rsidRPr="00D774A1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района.</w:t>
      </w:r>
    </w:p>
    <w:p w:rsidR="00981608" w:rsidRPr="00D774A1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981608" w:rsidRPr="00D774A1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D774A1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4EF0" w:rsidRPr="00D774A1" w:rsidRDefault="00C84EF0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BC3BEC" w:rsidRPr="00D774A1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A1">
        <w:rPr>
          <w:rFonts w:ascii="Times New Roman" w:hAnsi="Times New Roman" w:cs="Times New Roman"/>
          <w:i/>
          <w:sz w:val="28"/>
          <w:szCs w:val="28"/>
        </w:rPr>
        <w:lastRenderedPageBreak/>
        <w:t>41.2 в сфере образования:</w:t>
      </w:r>
    </w:p>
    <w:p w:rsidR="00BC3BEC" w:rsidRPr="00D774A1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D774A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D774A1" w:rsidRDefault="008D3A25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D774A1" w:rsidRDefault="00BC3BEC" w:rsidP="00D64CFE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E2442" w:rsidRPr="00D774A1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</w:pPr>
            <w:r w:rsidRPr="00D774A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1E2442" w:rsidRPr="00D774A1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2442" w:rsidRPr="00D774A1" w:rsidRDefault="001E2442" w:rsidP="001E2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4A1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42" w:rsidRPr="00D774A1" w:rsidRDefault="001E2442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4A1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BC3BEC" w:rsidRPr="00D774A1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D774A1" w:rsidRDefault="00D64CFE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По результатам оценки, произведенной </w:t>
      </w:r>
      <w:r w:rsidR="001D1911" w:rsidRPr="00D774A1">
        <w:rPr>
          <w:rFonts w:ascii="Times New Roman" w:hAnsi="Times New Roman" w:cs="Times New Roman"/>
          <w:sz w:val="28"/>
          <w:szCs w:val="28"/>
        </w:rPr>
        <w:t>ООО «Лаборатория диагностики и развития социальных систем», за</w:t>
      </w:r>
      <w:r w:rsidRPr="00D774A1">
        <w:rPr>
          <w:rFonts w:ascii="Times New Roman" w:hAnsi="Times New Roman" w:cs="Times New Roman"/>
          <w:sz w:val="28"/>
          <w:szCs w:val="28"/>
        </w:rPr>
        <w:t xml:space="preserve"> 2019 год оценк</w:t>
      </w:r>
      <w:r w:rsidR="001D1911" w:rsidRPr="00D774A1">
        <w:rPr>
          <w:rFonts w:ascii="Times New Roman" w:hAnsi="Times New Roman" w:cs="Times New Roman"/>
          <w:sz w:val="28"/>
          <w:szCs w:val="28"/>
        </w:rPr>
        <w:t>а</w:t>
      </w:r>
      <w:r w:rsidRPr="00D774A1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муниципальными организациями в сфер</w:t>
      </w:r>
      <w:r w:rsidR="001D1911" w:rsidRPr="00D774A1">
        <w:rPr>
          <w:rFonts w:ascii="Times New Roman" w:hAnsi="Times New Roman" w:cs="Times New Roman"/>
          <w:sz w:val="28"/>
          <w:szCs w:val="28"/>
        </w:rPr>
        <w:t>е образования составляет 80,86 балл</w:t>
      </w:r>
      <w:r w:rsidR="001906A1" w:rsidRPr="00D774A1">
        <w:rPr>
          <w:rFonts w:ascii="Times New Roman" w:hAnsi="Times New Roman" w:cs="Times New Roman"/>
          <w:sz w:val="28"/>
          <w:szCs w:val="28"/>
        </w:rPr>
        <w:t>а</w:t>
      </w:r>
      <w:r w:rsidR="001D1911" w:rsidRPr="00D774A1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образования Конаковского района.</w:t>
      </w:r>
    </w:p>
    <w:p w:rsidR="00FA51B7" w:rsidRPr="00D774A1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</w:t>
      </w:r>
      <w:bookmarkStart w:id="0" w:name="_GoBack"/>
      <w:bookmarkEnd w:id="0"/>
      <w:r w:rsidRPr="00D774A1">
        <w:rPr>
          <w:rFonts w:ascii="Times New Roman" w:hAnsi="Times New Roman" w:cs="Times New Roman"/>
          <w:sz w:val="28"/>
          <w:szCs w:val="28"/>
        </w:rPr>
        <w:t>я 1 раз в 3 года.</w:t>
      </w:r>
    </w:p>
    <w:sectPr w:rsidR="00FA51B7" w:rsidRPr="00D64CFE" w:rsidSect="00DF1377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52" w:rsidRDefault="00905552">
      <w:r>
        <w:separator/>
      </w:r>
    </w:p>
  </w:endnote>
  <w:endnote w:type="continuationSeparator" w:id="1">
    <w:p w:rsidR="00905552" w:rsidRDefault="0090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52" w:rsidRDefault="00C8595E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55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552" w:rsidRDefault="00905552" w:rsidP="00B372D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52" w:rsidRDefault="00C8595E">
    <w:pPr>
      <w:pStyle w:val="afd"/>
      <w:jc w:val="right"/>
    </w:pPr>
    <w:fldSimple w:instr=" PAGE   \* MERGEFORMAT ">
      <w:r w:rsidR="004871A2">
        <w:rPr>
          <w:noProof/>
        </w:rPr>
        <w:t>25</w:t>
      </w:r>
    </w:fldSimple>
  </w:p>
  <w:p w:rsidR="00905552" w:rsidRDefault="00905552">
    <w:pPr>
      <w:pStyle w:val="afd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52" w:rsidRDefault="00905552">
      <w:r>
        <w:separator/>
      </w:r>
    </w:p>
  </w:footnote>
  <w:footnote w:type="continuationSeparator" w:id="1">
    <w:p w:rsidR="00905552" w:rsidRDefault="00905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2D6"/>
    <w:rsid w:val="00022C4C"/>
    <w:rsid w:val="00022E5C"/>
    <w:rsid w:val="000366FA"/>
    <w:rsid w:val="00063BF7"/>
    <w:rsid w:val="00080626"/>
    <w:rsid w:val="000A35A8"/>
    <w:rsid w:val="000B13F8"/>
    <w:rsid w:val="000B5CDC"/>
    <w:rsid w:val="000E60B2"/>
    <w:rsid w:val="000F1AF1"/>
    <w:rsid w:val="001152AA"/>
    <w:rsid w:val="00141AAD"/>
    <w:rsid w:val="00144E65"/>
    <w:rsid w:val="00153966"/>
    <w:rsid w:val="001725B7"/>
    <w:rsid w:val="00186E03"/>
    <w:rsid w:val="001906A1"/>
    <w:rsid w:val="001B616E"/>
    <w:rsid w:val="001B6BE7"/>
    <w:rsid w:val="001B718B"/>
    <w:rsid w:val="001B7FA4"/>
    <w:rsid w:val="001C329A"/>
    <w:rsid w:val="001C75E2"/>
    <w:rsid w:val="001D1911"/>
    <w:rsid w:val="001D3726"/>
    <w:rsid w:val="001D3816"/>
    <w:rsid w:val="001E1ED3"/>
    <w:rsid w:val="001E2442"/>
    <w:rsid w:val="001E4547"/>
    <w:rsid w:val="001E713E"/>
    <w:rsid w:val="002009AB"/>
    <w:rsid w:val="00202C4A"/>
    <w:rsid w:val="00204A5E"/>
    <w:rsid w:val="00205B7C"/>
    <w:rsid w:val="00216F31"/>
    <w:rsid w:val="00223137"/>
    <w:rsid w:val="00254884"/>
    <w:rsid w:val="002578AD"/>
    <w:rsid w:val="002666BE"/>
    <w:rsid w:val="00272736"/>
    <w:rsid w:val="0028287E"/>
    <w:rsid w:val="00284292"/>
    <w:rsid w:val="00284565"/>
    <w:rsid w:val="00284D3F"/>
    <w:rsid w:val="002851B9"/>
    <w:rsid w:val="002A076A"/>
    <w:rsid w:val="002B4140"/>
    <w:rsid w:val="002B60DC"/>
    <w:rsid w:val="002B62EC"/>
    <w:rsid w:val="002D5D38"/>
    <w:rsid w:val="002E12A2"/>
    <w:rsid w:val="002E198F"/>
    <w:rsid w:val="00303640"/>
    <w:rsid w:val="00305883"/>
    <w:rsid w:val="00311E77"/>
    <w:rsid w:val="00316988"/>
    <w:rsid w:val="0032274F"/>
    <w:rsid w:val="00337222"/>
    <w:rsid w:val="00342CC6"/>
    <w:rsid w:val="0035233F"/>
    <w:rsid w:val="003543D8"/>
    <w:rsid w:val="003554CA"/>
    <w:rsid w:val="00355A84"/>
    <w:rsid w:val="003625F5"/>
    <w:rsid w:val="00364A63"/>
    <w:rsid w:val="00366C99"/>
    <w:rsid w:val="00373FA5"/>
    <w:rsid w:val="003811E1"/>
    <w:rsid w:val="003859CB"/>
    <w:rsid w:val="00391FCC"/>
    <w:rsid w:val="003E6FFE"/>
    <w:rsid w:val="003F051A"/>
    <w:rsid w:val="00407B34"/>
    <w:rsid w:val="00416C5F"/>
    <w:rsid w:val="0041763A"/>
    <w:rsid w:val="004235BD"/>
    <w:rsid w:val="00430044"/>
    <w:rsid w:val="004319A3"/>
    <w:rsid w:val="0044054A"/>
    <w:rsid w:val="0045262A"/>
    <w:rsid w:val="004573AD"/>
    <w:rsid w:val="0046044D"/>
    <w:rsid w:val="00463662"/>
    <w:rsid w:val="00464D5F"/>
    <w:rsid w:val="004702AC"/>
    <w:rsid w:val="004830BA"/>
    <w:rsid w:val="004871A2"/>
    <w:rsid w:val="00490BF5"/>
    <w:rsid w:val="004917E8"/>
    <w:rsid w:val="004943BA"/>
    <w:rsid w:val="004B1E8D"/>
    <w:rsid w:val="004C1F3A"/>
    <w:rsid w:val="004C5F38"/>
    <w:rsid w:val="004D39C5"/>
    <w:rsid w:val="004D7975"/>
    <w:rsid w:val="004E1AC4"/>
    <w:rsid w:val="004E4DD3"/>
    <w:rsid w:val="004E51E0"/>
    <w:rsid w:val="004E623C"/>
    <w:rsid w:val="004F12CC"/>
    <w:rsid w:val="004F3996"/>
    <w:rsid w:val="0051733F"/>
    <w:rsid w:val="005179DE"/>
    <w:rsid w:val="00526E9A"/>
    <w:rsid w:val="00564E90"/>
    <w:rsid w:val="00567026"/>
    <w:rsid w:val="005723F6"/>
    <w:rsid w:val="0059019D"/>
    <w:rsid w:val="005959D2"/>
    <w:rsid w:val="005B025B"/>
    <w:rsid w:val="005B09FE"/>
    <w:rsid w:val="005C6B16"/>
    <w:rsid w:val="005D6191"/>
    <w:rsid w:val="005E414C"/>
    <w:rsid w:val="006020E1"/>
    <w:rsid w:val="00605CF6"/>
    <w:rsid w:val="00612BDE"/>
    <w:rsid w:val="00630ADD"/>
    <w:rsid w:val="0064265C"/>
    <w:rsid w:val="00645BF7"/>
    <w:rsid w:val="0064695D"/>
    <w:rsid w:val="006579B9"/>
    <w:rsid w:val="00660F4B"/>
    <w:rsid w:val="00683105"/>
    <w:rsid w:val="006835D8"/>
    <w:rsid w:val="006856BB"/>
    <w:rsid w:val="006858F6"/>
    <w:rsid w:val="00685B51"/>
    <w:rsid w:val="00687459"/>
    <w:rsid w:val="00690212"/>
    <w:rsid w:val="0069251E"/>
    <w:rsid w:val="00692B61"/>
    <w:rsid w:val="006A0E7A"/>
    <w:rsid w:val="006B5856"/>
    <w:rsid w:val="006B6EA3"/>
    <w:rsid w:val="006C00FD"/>
    <w:rsid w:val="006C77E0"/>
    <w:rsid w:val="006E0BD9"/>
    <w:rsid w:val="006E1FDC"/>
    <w:rsid w:val="006E2065"/>
    <w:rsid w:val="007129D5"/>
    <w:rsid w:val="00720131"/>
    <w:rsid w:val="00737BE9"/>
    <w:rsid w:val="00761259"/>
    <w:rsid w:val="00790785"/>
    <w:rsid w:val="00796453"/>
    <w:rsid w:val="007A073D"/>
    <w:rsid w:val="007A202F"/>
    <w:rsid w:val="007B4D4C"/>
    <w:rsid w:val="007D51EE"/>
    <w:rsid w:val="007E1300"/>
    <w:rsid w:val="007E6B8D"/>
    <w:rsid w:val="007F2C0C"/>
    <w:rsid w:val="00820922"/>
    <w:rsid w:val="008400C5"/>
    <w:rsid w:val="00846D2E"/>
    <w:rsid w:val="00855FC5"/>
    <w:rsid w:val="00861D1B"/>
    <w:rsid w:val="00862424"/>
    <w:rsid w:val="00870390"/>
    <w:rsid w:val="0088019E"/>
    <w:rsid w:val="00885CEA"/>
    <w:rsid w:val="00887847"/>
    <w:rsid w:val="008B6AB2"/>
    <w:rsid w:val="008C47D3"/>
    <w:rsid w:val="008C5685"/>
    <w:rsid w:val="008C5F4F"/>
    <w:rsid w:val="008D3A25"/>
    <w:rsid w:val="008F0E5A"/>
    <w:rsid w:val="008F2DF8"/>
    <w:rsid w:val="00905552"/>
    <w:rsid w:val="00915205"/>
    <w:rsid w:val="00922936"/>
    <w:rsid w:val="00927513"/>
    <w:rsid w:val="00943F16"/>
    <w:rsid w:val="00953D56"/>
    <w:rsid w:val="009550EB"/>
    <w:rsid w:val="009629DB"/>
    <w:rsid w:val="00962B54"/>
    <w:rsid w:val="00962C47"/>
    <w:rsid w:val="00970CE1"/>
    <w:rsid w:val="00974FEF"/>
    <w:rsid w:val="00981608"/>
    <w:rsid w:val="009C77B5"/>
    <w:rsid w:val="009E0519"/>
    <w:rsid w:val="009E1513"/>
    <w:rsid w:val="009E1C6D"/>
    <w:rsid w:val="009E6DED"/>
    <w:rsid w:val="009F179A"/>
    <w:rsid w:val="00A032DA"/>
    <w:rsid w:val="00A2070C"/>
    <w:rsid w:val="00A21D7C"/>
    <w:rsid w:val="00A32E5E"/>
    <w:rsid w:val="00A475E4"/>
    <w:rsid w:val="00A53367"/>
    <w:rsid w:val="00A60D1A"/>
    <w:rsid w:val="00A7656F"/>
    <w:rsid w:val="00A8263A"/>
    <w:rsid w:val="00AA4251"/>
    <w:rsid w:val="00AB6523"/>
    <w:rsid w:val="00AC1EB5"/>
    <w:rsid w:val="00AF7451"/>
    <w:rsid w:val="00B05E13"/>
    <w:rsid w:val="00B149E3"/>
    <w:rsid w:val="00B20EB4"/>
    <w:rsid w:val="00B372D6"/>
    <w:rsid w:val="00B4204A"/>
    <w:rsid w:val="00B66286"/>
    <w:rsid w:val="00B87D48"/>
    <w:rsid w:val="00B937DC"/>
    <w:rsid w:val="00B95C3D"/>
    <w:rsid w:val="00BA0FA3"/>
    <w:rsid w:val="00BB2567"/>
    <w:rsid w:val="00BC3BEC"/>
    <w:rsid w:val="00BD2409"/>
    <w:rsid w:val="00BE38AC"/>
    <w:rsid w:val="00C06D1E"/>
    <w:rsid w:val="00C06FCE"/>
    <w:rsid w:val="00C16D7D"/>
    <w:rsid w:val="00C209E3"/>
    <w:rsid w:val="00C31B89"/>
    <w:rsid w:val="00C362C5"/>
    <w:rsid w:val="00C407B8"/>
    <w:rsid w:val="00C416E4"/>
    <w:rsid w:val="00C77159"/>
    <w:rsid w:val="00C84EF0"/>
    <w:rsid w:val="00C8595E"/>
    <w:rsid w:val="00C90989"/>
    <w:rsid w:val="00CA11D7"/>
    <w:rsid w:val="00CA2410"/>
    <w:rsid w:val="00CB519C"/>
    <w:rsid w:val="00CE7E35"/>
    <w:rsid w:val="00D0146E"/>
    <w:rsid w:val="00D02CA3"/>
    <w:rsid w:val="00D04BE0"/>
    <w:rsid w:val="00D15775"/>
    <w:rsid w:val="00D23EF9"/>
    <w:rsid w:val="00D277CA"/>
    <w:rsid w:val="00D302A0"/>
    <w:rsid w:val="00D31896"/>
    <w:rsid w:val="00D31A78"/>
    <w:rsid w:val="00D338C3"/>
    <w:rsid w:val="00D37980"/>
    <w:rsid w:val="00D43F07"/>
    <w:rsid w:val="00D44ACF"/>
    <w:rsid w:val="00D64CFE"/>
    <w:rsid w:val="00D75695"/>
    <w:rsid w:val="00D76E99"/>
    <w:rsid w:val="00D774A1"/>
    <w:rsid w:val="00D830D4"/>
    <w:rsid w:val="00D87315"/>
    <w:rsid w:val="00D94035"/>
    <w:rsid w:val="00DA32C8"/>
    <w:rsid w:val="00DC1925"/>
    <w:rsid w:val="00DC1CCD"/>
    <w:rsid w:val="00DC3805"/>
    <w:rsid w:val="00DC43CA"/>
    <w:rsid w:val="00DC466F"/>
    <w:rsid w:val="00DC526A"/>
    <w:rsid w:val="00DD6740"/>
    <w:rsid w:val="00DE3850"/>
    <w:rsid w:val="00DF1377"/>
    <w:rsid w:val="00DF426E"/>
    <w:rsid w:val="00DF4D96"/>
    <w:rsid w:val="00DF7577"/>
    <w:rsid w:val="00E03AA7"/>
    <w:rsid w:val="00E17E6B"/>
    <w:rsid w:val="00E54B8F"/>
    <w:rsid w:val="00E552CB"/>
    <w:rsid w:val="00E56DAE"/>
    <w:rsid w:val="00E61965"/>
    <w:rsid w:val="00E67664"/>
    <w:rsid w:val="00E679E7"/>
    <w:rsid w:val="00E774C2"/>
    <w:rsid w:val="00E81817"/>
    <w:rsid w:val="00E87FB6"/>
    <w:rsid w:val="00EB1868"/>
    <w:rsid w:val="00EC23BA"/>
    <w:rsid w:val="00EC4BBB"/>
    <w:rsid w:val="00EC524F"/>
    <w:rsid w:val="00ED5DCC"/>
    <w:rsid w:val="00EE165E"/>
    <w:rsid w:val="00EF054C"/>
    <w:rsid w:val="00F62D35"/>
    <w:rsid w:val="00F662D9"/>
    <w:rsid w:val="00F871C8"/>
    <w:rsid w:val="00FA4EC3"/>
    <w:rsid w:val="00FA51B7"/>
    <w:rsid w:val="00FA5253"/>
    <w:rsid w:val="00FA7ACD"/>
    <w:rsid w:val="00FB2566"/>
    <w:rsid w:val="00FD6B63"/>
    <w:rsid w:val="00FE5CAF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17F9-94C0-4C2D-8549-A4883F56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22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49</cp:revision>
  <cp:lastPrinted>2021-08-10T07:11:00Z</cp:lastPrinted>
  <dcterms:created xsi:type="dcterms:W3CDTF">2020-04-07T09:48:00Z</dcterms:created>
  <dcterms:modified xsi:type="dcterms:W3CDTF">2021-08-10T07:12:00Z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