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5811"/>
      </w:tblGrid>
      <w:tr w:rsidR="00A606CB" w:rsidTr="00A606CB">
        <w:tc>
          <w:tcPr>
            <w:tcW w:w="9606" w:type="dxa"/>
          </w:tcPr>
          <w:p w:rsidR="00A606CB" w:rsidRDefault="00A606CB"/>
        </w:tc>
        <w:tc>
          <w:tcPr>
            <w:tcW w:w="5811" w:type="dxa"/>
          </w:tcPr>
          <w:tbl>
            <w:tblPr>
              <w:tblW w:w="5845" w:type="dxa"/>
              <w:tblLayout w:type="fixed"/>
              <w:tblLook w:val="04A0"/>
            </w:tblPr>
            <w:tblGrid>
              <w:gridCol w:w="5845"/>
            </w:tblGrid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Приложение 4</w:t>
                  </w:r>
                </w:p>
              </w:tc>
            </w:tr>
            <w:tr w:rsidR="00A606CB" w:rsidRPr="00A606CB" w:rsidTr="00A606CB">
              <w:trPr>
                <w:trHeight w:val="30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к Постановлению Администрации Конаковского района</w:t>
                  </w:r>
                </w:p>
              </w:tc>
            </w:tr>
            <w:tr w:rsidR="00A606CB" w:rsidRPr="00A606CB" w:rsidTr="00A606CB">
              <w:trPr>
                <w:trHeight w:val="40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06CB" w:rsidRPr="00A606CB" w:rsidRDefault="00A606CB" w:rsidP="008F4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>Тверской области №_</w:t>
                  </w:r>
                  <w:r w:rsidR="008F4C2C">
                    <w:rPr>
                      <w:rFonts w:ascii="Times New Roman" w:eastAsia="Times New Roman" w:hAnsi="Times New Roman" w:cs="Times New Roman"/>
                    </w:rPr>
                    <w:t>190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__от_</w:t>
                  </w:r>
                  <w:r w:rsidR="008F4C2C">
                    <w:rPr>
                      <w:rFonts w:ascii="Times New Roman" w:eastAsia="Times New Roman" w:hAnsi="Times New Roman" w:cs="Times New Roman"/>
                    </w:rPr>
                    <w:t>14.03.2022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t>__</w:t>
                  </w:r>
                </w:p>
              </w:tc>
            </w:tr>
            <w:tr w:rsidR="00A606CB" w:rsidRPr="00A606CB" w:rsidTr="00A606CB">
              <w:trPr>
                <w:trHeight w:val="1050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06CB" w:rsidRPr="00A606CB" w:rsidRDefault="00A606CB" w:rsidP="00A60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606CB">
                    <w:rPr>
                      <w:rFonts w:ascii="Times New Roman" w:eastAsia="Times New Roman" w:hAnsi="Times New Roman" w:cs="Times New Roman"/>
                    </w:rPr>
                    <w:t xml:space="preserve">"Приложение к муниципальной программе </w:t>
                  </w:r>
                  <w:r w:rsidRPr="00A606CB">
                    <w:rPr>
                      <w:rFonts w:ascii="Times New Roman" w:eastAsia="Times New Roman" w:hAnsi="Times New Roman" w:cs="Times New Roman"/>
                    </w:rPr>
                    <w:br/>
                    <w:t>«Обеспечение правопорядка и  безопасности населения Конаковского района Тверской области» на 2021-2025 годы»</w:t>
                  </w:r>
                </w:p>
              </w:tc>
            </w:tr>
          </w:tbl>
          <w:p w:rsidR="00A606CB" w:rsidRDefault="00A606CB"/>
        </w:tc>
      </w:tr>
    </w:tbl>
    <w:p w:rsidR="009110B5" w:rsidRDefault="009110B5"/>
    <w:p w:rsidR="00917684" w:rsidRDefault="00917684"/>
    <w:p w:rsidR="00917684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Характеристика   муниципальной   программы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«Обеспечение правопорядка и  безопасности населения Конаковского района Тверской области» на 2021-2025 годы»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Главный администратор  (администратор) муниципальной  программы    - Администрация Конаковского района Тверской области</w:t>
      </w:r>
    </w:p>
    <w:p w:rsidR="00A606CB" w:rsidRPr="00A606CB" w:rsidRDefault="00A606CB" w:rsidP="00A6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06CB" w:rsidRPr="00A606CB" w:rsidRDefault="00A606CB" w:rsidP="00A6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  <w:u w:val="single"/>
        </w:rPr>
        <w:t>Принятые обозначения и сокращения</w:t>
      </w:r>
      <w:r w:rsidRPr="00A606CB">
        <w:rPr>
          <w:rFonts w:ascii="Times New Roman" w:hAnsi="Times New Roman" w:cs="Times New Roman"/>
          <w:sz w:val="24"/>
          <w:szCs w:val="24"/>
        </w:rPr>
        <w:t>:</w:t>
      </w:r>
    </w:p>
    <w:p w:rsidR="00A606CB" w:rsidRPr="00A606CB" w:rsidRDefault="00A606CB" w:rsidP="00A606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1.Программа - муниципальная  программа</w:t>
      </w:r>
    </w:p>
    <w:p w:rsidR="004D561C" w:rsidRDefault="00A606CB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06CB">
        <w:rPr>
          <w:rFonts w:ascii="Times New Roman" w:hAnsi="Times New Roman" w:cs="Times New Roman"/>
          <w:sz w:val="24"/>
          <w:szCs w:val="24"/>
        </w:rPr>
        <w:t>2. Подпрограмма  - подпрогр</w:t>
      </w:r>
      <w:r w:rsidR="00903688">
        <w:rPr>
          <w:rFonts w:ascii="Times New Roman" w:hAnsi="Times New Roman" w:cs="Times New Roman"/>
          <w:sz w:val="24"/>
          <w:szCs w:val="24"/>
        </w:rPr>
        <w:t xml:space="preserve">амма муниципальной  программы  </w:t>
      </w: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7BC5" w:rsidRDefault="00467BC5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3688" w:rsidRPr="00A606CB" w:rsidRDefault="00903688" w:rsidP="009036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7684" w:rsidRDefault="00917684"/>
    <w:p w:rsidR="00CD36EB" w:rsidRDefault="00CD36EB"/>
    <w:p w:rsidR="00CD36EB" w:rsidRDefault="00CD36EB"/>
    <w:tbl>
      <w:tblPr>
        <w:tblW w:w="15564" w:type="dxa"/>
        <w:tblInd w:w="97" w:type="dxa"/>
        <w:tblLayout w:type="fixed"/>
        <w:tblLook w:val="04A0"/>
      </w:tblPr>
      <w:tblGrid>
        <w:gridCol w:w="532"/>
        <w:gridCol w:w="575"/>
        <w:gridCol w:w="489"/>
        <w:gridCol w:w="460"/>
        <w:gridCol w:w="460"/>
        <w:gridCol w:w="508"/>
        <w:gridCol w:w="575"/>
        <w:gridCol w:w="460"/>
        <w:gridCol w:w="460"/>
        <w:gridCol w:w="440"/>
        <w:gridCol w:w="460"/>
        <w:gridCol w:w="460"/>
        <w:gridCol w:w="460"/>
        <w:gridCol w:w="340"/>
        <w:gridCol w:w="340"/>
        <w:gridCol w:w="340"/>
        <w:gridCol w:w="340"/>
        <w:gridCol w:w="340"/>
        <w:gridCol w:w="1895"/>
        <w:gridCol w:w="992"/>
        <w:gridCol w:w="748"/>
        <w:gridCol w:w="731"/>
        <w:gridCol w:w="709"/>
        <w:gridCol w:w="518"/>
        <w:gridCol w:w="452"/>
        <w:gridCol w:w="528"/>
        <w:gridCol w:w="952"/>
      </w:tblGrid>
      <w:tr w:rsidR="00CD36EB" w:rsidRPr="00CD36EB" w:rsidTr="00A343B6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CD36EB" w:rsidRPr="00CD36EB" w:rsidTr="00A343B6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6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6EB" w:rsidRPr="00CD36EB" w:rsidTr="00A343B6">
        <w:trPr>
          <w:trHeight w:val="615"/>
        </w:trPr>
        <w:tc>
          <w:tcPr>
            <w:tcW w:w="80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8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A343B6" w:rsidRPr="00CD36EB" w:rsidTr="006A57F7">
        <w:trPr>
          <w:trHeight w:val="315"/>
        </w:trPr>
        <w:tc>
          <w:tcPr>
            <w:tcW w:w="159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44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Программа, 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11637,612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3441,932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25405,340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A343B6" w:rsidRPr="00CD36EB" w:rsidTr="006A57F7">
        <w:trPr>
          <w:trHeight w:val="525"/>
        </w:trPr>
        <w:tc>
          <w:tcPr>
            <w:tcW w:w="1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B6" w:rsidRPr="00CD36EB" w:rsidRDefault="00A343B6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36EB" w:rsidRPr="00CD36EB" w:rsidTr="00A343B6">
        <w:trPr>
          <w:trHeight w:val="6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Цель программы </w:t>
            </w:r>
            <w:r w:rsidRPr="00CD36EB">
              <w:rPr>
                <w:rFonts w:ascii="Times New Roman" w:eastAsia="Times New Roman" w:hAnsi="Times New Roman" w:cs="Times New Roman"/>
              </w:rPr>
              <w:t>"Повышение безопасности жизнедеятельности населения в Конаковском районе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1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цели программы: </w:t>
            </w:r>
            <w:r w:rsidRPr="00CD36EB">
              <w:rPr>
                <w:rFonts w:ascii="Times New Roman" w:eastAsia="Times New Roman" w:hAnsi="Times New Roman" w:cs="Times New Roman"/>
              </w:rPr>
              <w:t>«Уровень выполнения мероприятий, направленных на снижение  индивидуального риска граждан Конаковского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1 "Снижение рисков и 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смягчение последствий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3485,255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3426,94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3426,9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17193,0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Подпрограммы 1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на территории Конаковского района  Тверской области функционирования системы обеспечения вызова экстренных оперативных служб по единому номеру «112»"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3185,255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3126,945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15693,035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 "Обеспечение возможности населения Конаковского района Тверской области осуществлять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вызовов экстренных оперативных служб с использованием системы обеспечения вызова экстренных оперативных служб по единому номеру «112»"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Мероприятие 1.001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"Обеспечение содержания системы вызовов экстренных оперативных служб по единому номеру «112»"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324,000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323,856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1619,424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 "Уровень обеспечения круглосуточной коммутации серверов между ЕДДС, МВД, ПЧ и службой скорой помощи с целью ускорения связи между указанными службами"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1.001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"Проведение занятий, тренировок с диспетчерами системы обеспечения вызова экстренных оперативных служб по единому номеру «112»"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 "Количество проведенных занятий, тренировок"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1.002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"Обеспечение содержания функционирования ЕДДС Конаковского района 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2861,255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2803,089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14073,611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3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 "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непрерывного режима работы ЕДДС Конаковского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Подпрограммы 1 "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чрезвычайных ситуаций на территории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5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проведения необходимых мероприятий по предупреждению и ликвидации чрезвычайных ситуаций  на территории 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6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2.001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 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Создание резерва финансовых ресурсов для предупреждения и ликвидации чрезвычайных ситуаций природного и техногенного характера на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территории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1500,000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1 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финансирования проведения  мероприятий по предупреждению и ликвидации чрезвычайных ситуаций  на территории 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Административное мероприятие 2.001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"Подготовка резерва сил и средств (на основе  договоров с предприятиями  и организациями) с целью предупреждения и ликвидации чрезвычайных ситуаций природного и техногенного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характера на территории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 "Заключение договоров с предприятиями и организациями по созданию резерва сил и средств,  с целью предупреждения и ликвидации чрезвычайных ситуаций природного и техногенного характера на территории 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Подпрограмма 2   "Создание   условий, направленных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59,948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1 Подпрограммы 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 "</w:t>
            </w:r>
            <w:r w:rsidRPr="00CD36EB">
              <w:rPr>
                <w:rFonts w:ascii="Times New Roman" w:eastAsia="Times New Roman" w:hAnsi="Times New Roman" w:cs="Times New Roman"/>
              </w:rPr>
              <w:t>Развитие деятельности, направленной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14,98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14,9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59,94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</w:tr>
      <w:tr w:rsidR="00CD36EB" w:rsidRPr="00CD36EB" w:rsidTr="00A343B6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 Показатель 1 "</w:t>
            </w:r>
            <w:r w:rsidRPr="00CD36EB">
              <w:rPr>
                <w:rFonts w:ascii="Times New Roman" w:eastAsia="Times New Roman" w:hAnsi="Times New Roman" w:cs="Times New Roman"/>
              </w:rPr>
              <w:t>Количество молодых граждан, активно участвующих в мероприятиях, направленных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Мероприятие 1.001 "</w:t>
            </w:r>
            <w:r w:rsidRPr="00CD36EB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профилактику  асоциальных явлений 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14,987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59,948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CD36EB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мероприятие 1.001 </w:t>
            </w:r>
            <w:r w:rsidRPr="00CD36EB">
              <w:rPr>
                <w:rFonts w:ascii="Times New Roman" w:eastAsia="Times New Roman" w:hAnsi="Times New Roman" w:cs="Times New Roman"/>
              </w:rPr>
              <w:t>"Проведение лекций, тренингов направленных на профилактику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CD36EB">
              <w:rPr>
                <w:rFonts w:ascii="Times New Roman" w:eastAsia="Times New Roman" w:hAnsi="Times New Roman" w:cs="Times New Roman"/>
              </w:rPr>
              <w:t>"Количество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2 </w:t>
            </w:r>
            <w:r w:rsidRPr="00CD36EB">
              <w:rPr>
                <w:rFonts w:ascii="Times New Roman" w:eastAsia="Times New Roman" w:hAnsi="Times New Roman" w:cs="Times New Roman"/>
              </w:rPr>
              <w:t>"Вовлечение молодежи для участия в мероприятиях по профилактике асоциальных явлений"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"Количество информационных материалов по профилактике асоциальных явлений в молодежной среде, размещенных в социальных сетях"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CD36EB">
              <w:rPr>
                <w:rFonts w:ascii="Times New Roman" w:eastAsia="Times New Roman" w:hAnsi="Times New Roman" w:cs="Times New Roman"/>
              </w:rPr>
              <w:t>"Информирование населения о проведение мероприятий по профилактике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CD36EB">
              <w:rPr>
                <w:rFonts w:ascii="Times New Roman" w:eastAsia="Times New Roman" w:hAnsi="Times New Roman" w:cs="Times New Roman"/>
              </w:rPr>
              <w:t>"Количество граждан проинформированных о проведении мероприятий по профилактике асоциальных явлений в молодежной среде"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</w:t>
            </w:r>
            <w:r w:rsidRPr="00CD36EB">
              <w:rPr>
                <w:rFonts w:ascii="Times New Roman" w:eastAsia="Times New Roman" w:hAnsi="Times New Roman" w:cs="Times New Roman"/>
              </w:rPr>
              <w:t>"Освещение мероприятий в информационно-телекоммуникационной  сети Интернет"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CD36EB">
              <w:rPr>
                <w:rFonts w:ascii="Times New Roman" w:eastAsia="Times New Roman" w:hAnsi="Times New Roman" w:cs="Times New Roman"/>
              </w:rPr>
              <w:t>"Количество информационных материалов размещенных  в информационно-телекоммуникационной сети Интернет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Подпрограмма 3 "Обеспечение комплексной безопасности муниципальных образовательных учреждений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8095,107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8095,107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3 "</w:t>
            </w:r>
            <w:r w:rsidRPr="00CD36EB">
              <w:rPr>
                <w:rFonts w:ascii="Times New Roman" w:eastAsia="Times New Roman" w:hAnsi="Times New Roman" w:cs="Times New Roman"/>
              </w:rPr>
              <w:t>Создание безопасных условий для пребывания обучающихся в муниципальных образовательных учреждениях Конаковского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8095,107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8095,107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5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Количество муниципальных образовательных учреждений Конаковского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района, в которых созданы безопасные условия для пребывания обучающихся"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Мероприятие 1.001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"Приобретение и установка турникетов в муниципальных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441,897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441,897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9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 "</w:t>
            </w:r>
            <w:r w:rsidRPr="00CD36EB">
              <w:rPr>
                <w:rFonts w:ascii="Times New Roman" w:eastAsia="Times New Roman" w:hAnsi="Times New Roman" w:cs="Times New Roman"/>
              </w:rPr>
              <w:t>Количество муниципальных образовательных учреждений,  в которых приобретены и установлены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D36EB">
              <w:rPr>
                <w:rFonts w:ascii="Times New Roman" w:eastAsia="Times New Roman" w:hAnsi="Times New Roman" w:cs="Times New Roman"/>
              </w:rPr>
              <w:t>турникеты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1.002 </w:t>
            </w:r>
            <w:r w:rsidRPr="00CD36EB">
              <w:rPr>
                <w:rFonts w:ascii="Times New Roman" w:eastAsia="Times New Roman" w:hAnsi="Times New Roman" w:cs="Times New Roman"/>
              </w:rPr>
              <w:t>"Модернизация системы видеонаблюдения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503,220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70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Доля муниципальных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дошкольных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1.003 </w:t>
            </w:r>
            <w:r w:rsidRPr="00CD36EB">
              <w:rPr>
                <w:rFonts w:ascii="Times New Roman" w:eastAsia="Times New Roman" w:hAnsi="Times New Roman" w:cs="Times New Roman"/>
              </w:rPr>
              <w:t>"Модернизация системы видеонаблюдения  в муниципальных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869,022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869,022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 Тверской области, в которых проведена модернизация системы видеонаблюдения"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1.004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CD36EB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CD36EB">
              <w:rPr>
                <w:rFonts w:ascii="Times New Roman" w:eastAsia="Times New Roman" w:hAnsi="Times New Roman" w:cs="Times New Roman"/>
              </w:rPr>
              <w:t xml:space="preserve"> системы  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453,160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453,160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Доля муниципальных дошкольных образовательных учреждений  Конаковского района Тверской области, в которых проведена модернизация </w:t>
            </w:r>
            <w:proofErr w:type="spellStart"/>
            <w:r w:rsidRPr="00CD36EB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CD36EB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1.005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"Модернизация </w:t>
            </w:r>
            <w:proofErr w:type="spellStart"/>
            <w:r w:rsidRPr="00CD36EB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CD36EB">
              <w:rPr>
                <w:rFonts w:ascii="Times New Roman" w:eastAsia="Times New Roman" w:hAnsi="Times New Roman" w:cs="Times New Roman"/>
              </w:rPr>
              <w:t xml:space="preserve"> системы в муниципальных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58,464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58,464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Доля муниципальных образовательных учреждений 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 xml:space="preserve">Конаковского района Тверской области, в которых проведена модернизация </w:t>
            </w:r>
            <w:proofErr w:type="spellStart"/>
            <w:r w:rsidRPr="00CD36EB">
              <w:rPr>
                <w:rFonts w:ascii="Times New Roman" w:eastAsia="Times New Roman" w:hAnsi="Times New Roman" w:cs="Times New Roman"/>
              </w:rPr>
              <w:t>домофонной</w:t>
            </w:r>
            <w:proofErr w:type="spellEnd"/>
            <w:r w:rsidRPr="00CD36EB">
              <w:rPr>
                <w:rFonts w:ascii="Times New Roman" w:eastAsia="Times New Roman" w:hAnsi="Times New Roman" w:cs="Times New Roman"/>
              </w:rPr>
              <w:t xml:space="preserve">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1.006 </w:t>
            </w:r>
            <w:r w:rsidRPr="00CD36EB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189,367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189,367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79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>Доля муниципальных дошкольных образовательных учреждений  Конаковского района, в которых проведено устройство и ремонт ограждений"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1.007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"Устройство и ремонт ограждений в муниципальных 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2588,364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2588,364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79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>Доля муниципальных образовательных учреждений  Конаковского района, в которых проведено устройство и ремонт ограждений"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Мероприятие 1.008 "</w:t>
            </w:r>
            <w:r w:rsidRPr="00CD36EB">
              <w:rPr>
                <w:rFonts w:ascii="Times New Roman" w:eastAsia="Times New Roman" w:hAnsi="Times New Roman" w:cs="Times New Roman"/>
              </w:rPr>
              <w:t>Проведение мероприятий, направленных на обеспечение пожарной безопасности в муниципальных дошкольных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611,223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611,223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1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Доля проведенных мероприятий, направленных на обеспечение пожарной безопасности в муниципальных  дошкольных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Мероприятие 1.009 "</w:t>
            </w:r>
            <w:r w:rsidRPr="00CD36EB">
              <w:rPr>
                <w:rFonts w:ascii="Times New Roman" w:eastAsia="Times New Roman" w:hAnsi="Times New Roman" w:cs="Times New Roman"/>
              </w:rPr>
              <w:t>Проведение мероприятий, направленных на обеспечение пожарной безопасности в муниципальных 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2148,206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2148,206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>Доля проведенных мероприятий, направленных на обеспечение пожарной безопасности муниципальных  образовательных учреждениях"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1.010 </w:t>
            </w:r>
            <w:r w:rsidRPr="00CD36EB">
              <w:rPr>
                <w:rFonts w:ascii="Times New Roman" w:eastAsia="Times New Roman" w:hAnsi="Times New Roman" w:cs="Times New Roman"/>
              </w:rPr>
              <w:t>"Устройство и ремонт ограждений в муниципальных  учреждениях дополнительного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232,184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232,184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Доля муниципальных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образовательных учреждений  Конаковского района, в которых проведено устройство и ремонт ограждений"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3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"Профилактика правонарушений, обеспечение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8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Показатель  1  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"Уровень обеспечения проведения запланированных мероприятий по профилактике правонарушений, обеспечению правопорядка и безопасности в муниципальных образовательных учреждений  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CD36EB">
              <w:rPr>
                <w:rFonts w:ascii="Times New Roman" w:eastAsia="Times New Roman" w:hAnsi="Times New Roman" w:cs="Times New Roman"/>
              </w:rPr>
              <w:t>"Информирование обучающихся о проведение мероприятий по профилактике правонарушений, обеспечению правопорядка и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"Количество обучающихся проинформированных о проведении мероприятий  по профилактике правонарушений, обеспечению правопорядка и безопасности".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  </w:t>
            </w:r>
            <w:r w:rsidRPr="00CD36EB">
              <w:rPr>
                <w:rFonts w:ascii="Times New Roman" w:eastAsia="Times New Roman" w:hAnsi="Times New Roman" w:cs="Times New Roman"/>
              </w:rPr>
              <w:t>"Проведение мероприятий по профилактике правонарушений  и обеспечению безопасности обучающихся в муниципальных образовательных учреждениях 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  <w:color w:val="000000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6E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85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4 "Обеспечение правопорядка информационной безопасности, повышение безопасности населения от угроз терроризма и </w:t>
            </w: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экстремизма в Конаковском муниципальном районе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57,250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57,250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Задача 1 Подпрограммы 4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"Обеспечение информационной безопасности в Администрации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57,250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57,250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 "Уровень обеспечения информационной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Мероприятие 1.001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"Проведение </w:t>
            </w:r>
            <w:proofErr w:type="spellStart"/>
            <w:r w:rsidRPr="00CD36EB">
              <w:rPr>
                <w:rFonts w:ascii="Times New Roman" w:eastAsia="Times New Roman" w:hAnsi="Times New Roman" w:cs="Times New Roman"/>
              </w:rPr>
              <w:t>спецпроверки</w:t>
            </w:r>
            <w:proofErr w:type="spellEnd"/>
            <w:r w:rsidRPr="00CD36EB">
              <w:rPr>
                <w:rFonts w:ascii="Times New Roman" w:eastAsia="Times New Roman" w:hAnsi="Times New Roman" w:cs="Times New Roman"/>
              </w:rPr>
              <w:t xml:space="preserve"> объекта информатизации Администрации Конаковского района Тверской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57,250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57,250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 1  "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Уровень обеспечения информационной безопасности  Администрации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Конаковского района Тверской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8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1.001 </w:t>
            </w:r>
            <w:r w:rsidRPr="00CD36EB">
              <w:rPr>
                <w:rFonts w:ascii="Times New Roman" w:eastAsia="Times New Roman" w:hAnsi="Times New Roman" w:cs="Times New Roman"/>
              </w:rPr>
              <w:t>"Организация деятельности технической комиссии по обеспечению информационной безопасности и режима секретности Администрации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"Уровень выполнения запланированных мероприятий технической комиссии по обеспечению информационной безопасности и режима секретности в Администрации Конаковского района Тверской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 Подпрограммы 4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"Профилактика правонарушений, обеспечение правопорядка и безопасности населения  в Конаковском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 1   </w:t>
            </w:r>
            <w:r w:rsidRPr="00CD36EB">
              <w:rPr>
                <w:rFonts w:ascii="Times New Roman" w:eastAsia="Times New Roman" w:hAnsi="Times New Roman" w:cs="Times New Roman"/>
              </w:rPr>
              <w:t>"Уровень обеспечения проведения запланированных мероприятий по 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2.001  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"Информирование населения о проведение мероприятий по профилактике правонарушений, обеспечению </w:t>
            </w:r>
            <w:r w:rsidRPr="00CD36EB">
              <w:rPr>
                <w:rFonts w:ascii="Times New Roman" w:eastAsia="Times New Roman" w:hAnsi="Times New Roman" w:cs="Times New Roman"/>
              </w:rPr>
              <w:lastRenderedPageBreak/>
              <w:t>правопорядка и безопасности населения  в Конаковском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Показатель 1 </w:t>
            </w:r>
            <w:r w:rsidRPr="00CD36EB">
              <w:rPr>
                <w:rFonts w:ascii="Times New Roman" w:eastAsia="Times New Roman" w:hAnsi="Times New Roman" w:cs="Times New Roman"/>
              </w:rPr>
              <w:t>"Количество граждан проинформированных о проведении мероприятий  по 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Административное мероприятие 2.002   </w:t>
            </w:r>
            <w:r w:rsidRPr="00CD36EB">
              <w:rPr>
                <w:rFonts w:ascii="Times New Roman" w:eastAsia="Times New Roman" w:hAnsi="Times New Roman" w:cs="Times New Roman"/>
              </w:rPr>
              <w:t>"Проведение мероприятий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EB">
              <w:rPr>
                <w:rFonts w:ascii="Times New Roman" w:eastAsia="Times New Roman" w:hAnsi="Times New Roman" w:cs="Times New Roman"/>
                <w:sz w:val="20"/>
                <w:szCs w:val="20"/>
              </w:rPr>
              <w:t>да-1/нет-0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CD36EB" w:rsidRPr="00CD36EB" w:rsidTr="00A343B6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6EB">
              <w:rPr>
                <w:rFonts w:ascii="Times New Roman" w:eastAsia="Times New Roman" w:hAnsi="Times New Roman" w:cs="Times New Roman"/>
                <w:b/>
                <w:bCs/>
              </w:rPr>
              <w:t>Показатель 1</w:t>
            </w:r>
            <w:r w:rsidRPr="00CD36EB">
              <w:rPr>
                <w:rFonts w:ascii="Times New Roman" w:eastAsia="Times New Roman" w:hAnsi="Times New Roman" w:cs="Times New Roman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6E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EB" w:rsidRPr="00CD36EB" w:rsidRDefault="00CD36EB" w:rsidP="00CD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6EB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</w:tbl>
    <w:p w:rsidR="00CD36EB" w:rsidRDefault="00CD36EB"/>
    <w:sectPr w:rsidR="00CD36EB" w:rsidSect="00911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0B5"/>
    <w:rsid w:val="00014F4C"/>
    <w:rsid w:val="00063752"/>
    <w:rsid w:val="001B1568"/>
    <w:rsid w:val="003070C9"/>
    <w:rsid w:val="00467BC5"/>
    <w:rsid w:val="004D561C"/>
    <w:rsid w:val="006875CE"/>
    <w:rsid w:val="00772C74"/>
    <w:rsid w:val="007C6F72"/>
    <w:rsid w:val="008F4C2C"/>
    <w:rsid w:val="00903688"/>
    <w:rsid w:val="009110B5"/>
    <w:rsid w:val="00917684"/>
    <w:rsid w:val="009F52EC"/>
    <w:rsid w:val="00A343B6"/>
    <w:rsid w:val="00A606CB"/>
    <w:rsid w:val="00A87B92"/>
    <w:rsid w:val="00CD36EB"/>
    <w:rsid w:val="00D55BBF"/>
    <w:rsid w:val="00D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2022-03-16T08:18:00Z</dcterms:created>
  <dcterms:modified xsi:type="dcterms:W3CDTF">2022-03-17T09:28:00Z</dcterms:modified>
</cp:coreProperties>
</file>