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E4A" w:rsidRDefault="00786C9A">
      <w:pPr>
        <w:pStyle w:val="af6"/>
        <w:spacing w:before="0"/>
        <w:jc w:val="right"/>
        <w:rPr>
          <w:rFonts w:ascii="Times New Roman" w:hAnsi="Times New Roman"/>
          <w:sz w:val="28"/>
          <w:szCs w:val="28"/>
        </w:rPr>
      </w:pPr>
      <w:r>
        <w:rPr>
          <w:rFonts w:ascii="Times New Roman" w:hAnsi="Times New Roman"/>
          <w:sz w:val="28"/>
          <w:szCs w:val="28"/>
        </w:rPr>
        <w:t>Приложение</w:t>
      </w:r>
    </w:p>
    <w:p w:rsidR="00BB4E4A" w:rsidRDefault="00786C9A">
      <w:pPr>
        <w:pStyle w:val="af6"/>
        <w:spacing w:before="0"/>
        <w:jc w:val="right"/>
        <w:rPr>
          <w:rFonts w:ascii="Times New Roman" w:hAnsi="Times New Roman"/>
          <w:sz w:val="28"/>
          <w:szCs w:val="28"/>
        </w:rPr>
      </w:pPr>
      <w:r>
        <w:rPr>
          <w:rFonts w:ascii="Times New Roman" w:hAnsi="Times New Roman"/>
          <w:sz w:val="28"/>
          <w:szCs w:val="28"/>
        </w:rPr>
        <w:t>к Постановлению Администрации</w:t>
      </w:r>
    </w:p>
    <w:p w:rsidR="00BB4E4A" w:rsidRDefault="00786C9A">
      <w:pPr>
        <w:pStyle w:val="af6"/>
        <w:spacing w:before="0"/>
        <w:jc w:val="right"/>
        <w:rPr>
          <w:rFonts w:ascii="Times New Roman" w:hAnsi="Times New Roman"/>
          <w:sz w:val="28"/>
          <w:szCs w:val="28"/>
        </w:rPr>
      </w:pPr>
      <w:r>
        <w:rPr>
          <w:rFonts w:ascii="Times New Roman" w:hAnsi="Times New Roman"/>
          <w:sz w:val="28"/>
          <w:szCs w:val="28"/>
        </w:rPr>
        <w:t>Конаковского муниципального округа</w:t>
      </w:r>
    </w:p>
    <w:p w:rsidR="00BB4E4A" w:rsidRDefault="00786C9A">
      <w:pPr>
        <w:pStyle w:val="af6"/>
        <w:spacing w:before="0"/>
        <w:jc w:val="right"/>
        <w:rPr>
          <w:rFonts w:ascii="Times New Roman" w:hAnsi="Times New Roman"/>
          <w:sz w:val="28"/>
          <w:szCs w:val="28"/>
        </w:rPr>
      </w:pPr>
      <w:r>
        <w:rPr>
          <w:rFonts w:ascii="Times New Roman" w:hAnsi="Times New Roman"/>
          <w:sz w:val="28"/>
          <w:szCs w:val="28"/>
        </w:rPr>
        <w:t xml:space="preserve">от </w:t>
      </w:r>
      <w:r w:rsidR="00B609A7">
        <w:rPr>
          <w:rFonts w:ascii="Times New Roman" w:hAnsi="Times New Roman"/>
          <w:sz w:val="28"/>
          <w:szCs w:val="28"/>
        </w:rPr>
        <w:t xml:space="preserve">06.10.2025 </w:t>
      </w:r>
      <w:bookmarkStart w:id="0" w:name="_GoBack"/>
      <w:bookmarkEnd w:id="0"/>
      <w:r>
        <w:rPr>
          <w:rFonts w:ascii="Times New Roman" w:hAnsi="Times New Roman"/>
          <w:sz w:val="28"/>
          <w:szCs w:val="28"/>
        </w:rPr>
        <w:t xml:space="preserve">№ </w:t>
      </w:r>
      <w:r w:rsidR="00B609A7">
        <w:rPr>
          <w:rFonts w:ascii="Times New Roman" w:hAnsi="Times New Roman"/>
          <w:sz w:val="28"/>
          <w:szCs w:val="28"/>
        </w:rPr>
        <w:t>1605</w:t>
      </w:r>
    </w:p>
    <w:p w:rsidR="00BB4E4A" w:rsidRDefault="00BB4E4A">
      <w:pPr>
        <w:spacing w:before="0" w:after="0" w:line="240" w:lineRule="auto"/>
        <w:jc w:val="center"/>
        <w:rPr>
          <w:rFonts w:ascii="Times New Roman" w:hAnsi="Times New Roman"/>
          <w:b/>
          <w:bCs/>
          <w:sz w:val="28"/>
          <w:szCs w:val="28"/>
        </w:rPr>
      </w:pPr>
    </w:p>
    <w:p w:rsidR="00BB4E4A" w:rsidRDefault="00BB4E4A">
      <w:pPr>
        <w:spacing w:before="0" w:after="0" w:line="240" w:lineRule="auto"/>
        <w:jc w:val="center"/>
        <w:rPr>
          <w:rFonts w:ascii="Times New Roman" w:hAnsi="Times New Roman"/>
          <w:b/>
          <w:bCs/>
          <w:sz w:val="28"/>
          <w:szCs w:val="28"/>
        </w:rPr>
      </w:pPr>
    </w:p>
    <w:p w:rsidR="00BB4E4A" w:rsidRDefault="00786C9A">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990CB1" w:rsidRPr="00990CB1" w:rsidRDefault="00786C9A" w:rsidP="00990CB1">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предоставления муниципальной услуги </w:t>
      </w:r>
      <w:r w:rsidR="00990CB1" w:rsidRPr="00990CB1">
        <w:rPr>
          <w:rFonts w:ascii="Times New Roman" w:hAnsi="Times New Roman" w:cs="Times New Roman"/>
          <w:b/>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B4E4A" w:rsidRDefault="00BB4E4A">
      <w:pPr>
        <w:spacing w:before="0" w:after="0" w:line="240" w:lineRule="auto"/>
        <w:jc w:val="center"/>
        <w:rPr>
          <w:rFonts w:ascii="Times New Roman" w:hAnsi="Times New Roman" w:cs="Times New Roman"/>
          <w:sz w:val="28"/>
          <w:szCs w:val="28"/>
        </w:rPr>
      </w:pPr>
    </w:p>
    <w:p w:rsidR="00BB4E4A" w:rsidRDefault="00786C9A">
      <w:pPr>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BB4E4A" w:rsidRDefault="00BB4E4A">
      <w:pPr>
        <w:spacing w:before="0" w:after="0" w:line="240" w:lineRule="auto"/>
        <w:jc w:val="center"/>
        <w:rPr>
          <w:rFonts w:ascii="Times New Roman" w:hAnsi="Times New Roman"/>
          <w:sz w:val="28"/>
          <w:szCs w:val="28"/>
        </w:rPr>
      </w:pPr>
    </w:p>
    <w:p w:rsidR="00BB4E4A" w:rsidRDefault="00786C9A">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w:t>
      </w:r>
      <w:r w:rsidR="00990CB1">
        <w:rPr>
          <w:rFonts w:ascii="Times New Roman" w:hAnsi="Times New Roman" w:cs="Times New Roman"/>
          <w:sz w:val="28"/>
          <w:szCs w:val="28"/>
        </w:rPr>
        <w:t>п</w:t>
      </w:r>
      <w:r w:rsidR="00990CB1" w:rsidRPr="00990CB1">
        <w:rPr>
          <w:rFonts w:ascii="Times New Roman" w:hAnsi="Times New Roman" w:cs="Times New Roman"/>
          <w:sz w:val="28"/>
          <w:szCs w:val="28"/>
        </w:rPr>
        <w:t>редоставлени</w:t>
      </w:r>
      <w:r w:rsidR="00990CB1">
        <w:rPr>
          <w:rFonts w:ascii="Times New Roman" w:hAnsi="Times New Roman" w:cs="Times New Roman"/>
          <w:sz w:val="28"/>
          <w:szCs w:val="28"/>
        </w:rPr>
        <w:t>ю</w:t>
      </w:r>
      <w:r w:rsidR="00990CB1" w:rsidRPr="00990CB1">
        <w:rPr>
          <w:rFonts w:ascii="Times New Roman" w:hAnsi="Times New Roman" w:cs="Times New Roman"/>
          <w:sz w:val="28"/>
          <w:szCs w:val="28"/>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sz w:val="28"/>
          <w:szCs w:val="28"/>
        </w:rPr>
        <w:t xml:space="preserve"> (далее – муниципальная услуга). </w:t>
      </w:r>
    </w:p>
    <w:p w:rsidR="00BB4E4A" w:rsidRDefault="00786C9A">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 Наименование муниципальной услуги: </w:t>
      </w:r>
      <w:r w:rsidR="00990CB1" w:rsidRPr="00990CB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sz w:val="28"/>
          <w:szCs w:val="28"/>
        </w:rPr>
        <w:t>.</w:t>
      </w:r>
    </w:p>
    <w:p w:rsidR="00BB4E4A" w:rsidRDefault="00786C9A">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1.3. Муниципальная услуга предоставляется Администрацией Конаковского муниципального округа (далее Администрация) через  Комитет по управлению имуществом и земельным отношениям Администрации Конаковского муниципального округа (далее – Комитет).</w:t>
      </w:r>
    </w:p>
    <w:p w:rsidR="00BB4E4A" w:rsidRDefault="00786C9A">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1.4. Получателями муниципальной услуги являются физическое или юридическое лицо, обратившееся в соответствии со ст. 39.</w:t>
      </w:r>
      <w:r w:rsidR="00990CB1">
        <w:rPr>
          <w:rFonts w:ascii="Times New Roman" w:hAnsi="Times New Roman" w:cs="Times New Roman"/>
          <w:color w:val="000000"/>
          <w:sz w:val="28"/>
          <w:szCs w:val="28"/>
        </w:rPr>
        <w:t>14</w:t>
      </w:r>
      <w:r>
        <w:rPr>
          <w:rFonts w:ascii="Times New Roman" w:hAnsi="Times New Roman" w:cs="Times New Roman"/>
          <w:color w:val="000000"/>
          <w:sz w:val="28"/>
          <w:szCs w:val="28"/>
        </w:rPr>
        <w:t xml:space="preserve"> ЗК РФ в Администрацию Конаковского муниципального округа с заявлением (форма установлена Приложением № 1</w:t>
      </w:r>
      <w:r w:rsidR="00BF2F0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 предоставлении муниципальной услуги (далее - Заявитель) способами, обеспечивающими идентификацию и (или) аутентификацию личности, через подсистему обратной связи Единого портала государственных и муниципальных услуг (функций), </w:t>
      </w:r>
      <w:r>
        <w:rPr>
          <w:rFonts w:ascii="Times New Roman" w:hAnsi="Times New Roman"/>
          <w:color w:val="000000"/>
          <w:sz w:val="28"/>
          <w:szCs w:val="28"/>
        </w:rPr>
        <w:t xml:space="preserve"> федеральную государственную информационную систему «Единая цифровая платформа «Национальная система пространственных данных» (далее ФГИС ЕЦП НСПД), </w:t>
      </w:r>
      <w:r>
        <w:rPr>
          <w:rFonts w:ascii="Times New Roman" w:hAnsi="Times New Roman" w:cs="Times New Roman"/>
          <w:color w:val="000000"/>
          <w:sz w:val="28"/>
          <w:szCs w:val="28"/>
        </w:rPr>
        <w:t>посредством письменного обращения, которое можно подать лично или направить по почте по адресу: 171252, Тверская область, г. Конаково, ул. Энергетиков, д. 13.</w:t>
      </w:r>
    </w:p>
    <w:p w:rsidR="00BB4E4A" w:rsidRDefault="00786C9A">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От имени Заявителя за предоставлением муниципальной услуги вправе обратиться представитель Заявителя, действующий на основании документов, удостоверяющих права (полномочия) представителя. </w:t>
      </w:r>
    </w:p>
    <w:p w:rsidR="00BB4E4A" w:rsidRDefault="00786C9A">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1.5. Требования к порядку информирования о порядке предоставления муниципальной услуги:</w:t>
      </w:r>
    </w:p>
    <w:p w:rsidR="00BB4E4A" w:rsidRDefault="00786C9A">
      <w:pPr>
        <w:spacing w:before="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ab/>
        <w:t>1.5.1.Место нахождения Администрации и Комитета: 171251 Тверская область, г. Конаково, ул. Энергетиков, 13. График работы: понедельник – пятница: с 8.00 до 17.00; суббота, воскресенье: выходные дни. Время перерыва для отдыха и питания с 13.00 до 14.</w:t>
      </w:r>
      <w:r>
        <w:rPr>
          <w:rFonts w:ascii="Times New Roman" w:hAnsi="Times New Roman" w:cs="Times New Roman"/>
          <w:sz w:val="28"/>
          <w:szCs w:val="28"/>
        </w:rPr>
        <w:t xml:space="preserve">00. Справочный телефон (848242) 4-97-92 (доб. 301, 302, 303, 305). </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1.5.2. Адрес официального сайта Конаковского  муниципального округа Тверской области в информационно-телекоммуникационной сети «Интернет» (далее – сеть «Интернет»): http://konakovoregion.ru/.</w:t>
      </w:r>
    </w:p>
    <w:p w:rsidR="00BB4E4A" w:rsidRDefault="00786C9A">
      <w:pPr>
        <w:widowControl w:val="0"/>
        <w:spacing w:before="0" w:after="0" w:line="240" w:lineRule="auto"/>
        <w:jc w:val="both"/>
        <w:rPr>
          <w:rFonts w:ascii="Times New Roman" w:hAnsi="Times New Roman"/>
          <w:sz w:val="28"/>
          <w:szCs w:val="28"/>
        </w:rPr>
      </w:pPr>
      <w:r>
        <w:rPr>
          <w:rFonts w:ascii="Times New Roman" w:hAnsi="Times New Roman"/>
          <w:color w:val="000000"/>
          <w:sz w:val="28"/>
          <w:szCs w:val="28"/>
        </w:rPr>
        <w:tab/>
        <w:t xml:space="preserve">1.5.3. </w:t>
      </w:r>
      <w:r>
        <w:rPr>
          <w:rFonts w:ascii="Times New Roman" w:hAnsi="Times New Roman"/>
          <w:sz w:val="28"/>
          <w:szCs w:val="28"/>
        </w:rPr>
        <w:t>Информирование о порядке предоставления муниципальной услуги осуществляется с использованием:</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средств телефонной связи;</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средств почтовой связи;</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официального сайта;</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средств массовой информации;</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информационных стендов.</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Информирование о порядке предоставления муниципальной услуги осуществляют должностные лица Комитета, ответственные за предоставление муниципальной услуги. Для получения сведений о прохождении процедур предоставления муниципальной услуги Заявителем указывается (называется) дата и входящий номер, указанные в заявлении.</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Информация о ходе рассмотрения заявления о представлении муниципальной услуги может быть получена Заявителем (его представителем) в Комитете только способами, обеспечивающими идентификацию и (или) аутентификацию личности, через подсистему обратной связи Единого портала государственных и муниципальных услуг (функций), посредством личного обращения или письменного обращения, которое можно подать  лично или направить по почте по адресу: 171252, Тверская область, г. Конаково, ул. Энергетиков, д. 13.</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Устное консультирование осуществляется посредством средств телефонной связи или при личном приёме.</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xml:space="preserve">При ответе на телефонные звонки должностное лицо Комитета, ответственное за предоставление муниципальной услуги, обязано: </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назвать наименование органа, должность, свою фамилию, имя, отчество;</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xml:space="preserve">- отвечать корректно, не допускать в это время разговоров с другими людьми. Максимальное время телефонного разговора не должно превышать 15 минут. </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xml:space="preserve">Письменные разъяснения даются Администрацией или Комитетом при наличии письменного обращения Заявителя. </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xml:space="preserve">На информационных стендах, в том числе на официальном сайте, размещается следующая информация: </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xml:space="preserve">а) сведения о месте нахождения, контактных телефонах, официальном сайте; </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xml:space="preserve">б) сведения о графике работы Администрации и Комитета; </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xml:space="preserve">в) сведения о графике приёма заинтересованных лиц; </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xml:space="preserve">г) полная версия регламента; </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 xml:space="preserve">д) основания для отказа в предоставлении муниципальной услуги; </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lastRenderedPageBreak/>
        <w:tab/>
        <w:t>е) перечень документов, необходимых для предоставления муниципальной услуги;</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ж) форма (образец) заявления.</w:t>
      </w:r>
    </w:p>
    <w:p w:rsidR="00BB4E4A" w:rsidRDefault="00786C9A">
      <w:pPr>
        <w:pStyle w:val="ConsPlusNormal1"/>
        <w:widowControl/>
        <w:ind w:firstLine="0"/>
        <w:jc w:val="both"/>
        <w:rPr>
          <w:rFonts w:ascii="Times New Roman" w:hAnsi="Times New Roman" w:cs="Times New Roman"/>
          <w:iCs/>
          <w:sz w:val="28"/>
          <w:szCs w:val="28"/>
        </w:rPr>
      </w:pPr>
      <w:r>
        <w:rPr>
          <w:rFonts w:ascii="Times New Roman" w:hAnsi="Times New Roman" w:cs="Times New Roman"/>
          <w:iCs/>
          <w:sz w:val="28"/>
          <w:szCs w:val="28"/>
        </w:rPr>
        <w:tab/>
        <w:t>1.5.4. Заявители вправе получить муниципальную услугу через</w:t>
      </w:r>
      <w:r>
        <w:rPr>
          <w:rFonts w:ascii="Times New Roman" w:hAnsi="Times New Roman" w:cs="Times New Roman"/>
          <w:iCs/>
          <w:color w:val="000000"/>
          <w:sz w:val="28"/>
          <w:szCs w:val="28"/>
        </w:rPr>
        <w:t xml:space="preserve"> </w:t>
      </w:r>
      <w:r>
        <w:rPr>
          <w:rFonts w:ascii="Times New Roman" w:hAnsi="Times New Roman" w:cs="Times New Roman"/>
          <w:iCs/>
          <w:sz w:val="28"/>
          <w:szCs w:val="28"/>
        </w:rPr>
        <w:t>многофункциональный центр предоставления государственных и муниципальных услуг (далее по тексту - МФЦ) в соответствии с соглашением о взаимодействии, заключенным между МФЦ и Администрацией (далее по тексту – соглашение о взаимодействии), с момента вступления в силу соглашения о взаимодействии.</w:t>
      </w:r>
    </w:p>
    <w:p w:rsidR="00BB4E4A" w:rsidRDefault="00BB4E4A">
      <w:pPr>
        <w:pStyle w:val="ConsPlusNormal1"/>
        <w:widowControl/>
        <w:ind w:firstLine="0"/>
        <w:jc w:val="both"/>
        <w:rPr>
          <w:rFonts w:ascii="Times New Roman" w:hAnsi="Times New Roman"/>
          <w:sz w:val="28"/>
          <w:szCs w:val="28"/>
        </w:rPr>
      </w:pPr>
    </w:p>
    <w:p w:rsidR="00BB4E4A" w:rsidRDefault="00786C9A">
      <w:pPr>
        <w:spacing w:before="0" w:after="0" w:line="240" w:lineRule="auto"/>
        <w:jc w:val="center"/>
        <w:rPr>
          <w:rFonts w:ascii="Times New Roman" w:hAnsi="Times New Roman"/>
          <w:iCs/>
          <w:sz w:val="28"/>
          <w:szCs w:val="28"/>
        </w:rPr>
      </w:pPr>
      <w:r>
        <w:rPr>
          <w:rFonts w:ascii="Times New Roman" w:hAnsi="Times New Roman"/>
          <w:iCs/>
          <w:sz w:val="28"/>
          <w:szCs w:val="28"/>
        </w:rPr>
        <w:t xml:space="preserve">Место нахождения филиалов и представительств МФЦ </w:t>
      </w:r>
    </w:p>
    <w:p w:rsidR="00BB4E4A" w:rsidRDefault="00BB4E4A">
      <w:pPr>
        <w:spacing w:before="0" w:after="0" w:line="240" w:lineRule="auto"/>
        <w:jc w:val="center"/>
        <w:rPr>
          <w:rFonts w:ascii="Times New Roman" w:hAnsi="Times New Roman"/>
          <w:sz w:val="28"/>
          <w:szCs w:val="28"/>
        </w:rPr>
      </w:pPr>
    </w:p>
    <w:tbl>
      <w:tblPr>
        <w:tblW w:w="0" w:type="auto"/>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527"/>
        <w:gridCol w:w="3683"/>
        <w:gridCol w:w="5254"/>
      </w:tblGrid>
      <w:tr w:rsidR="00BB4E4A">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b/>
                <w:sz w:val="28"/>
                <w:szCs w:val="28"/>
                <w:lang w:val="ru-RU"/>
              </w:rPr>
            </w:pPr>
            <w:r>
              <w:rPr>
                <w:rFonts w:ascii="Times New Roman" w:hAnsi="Times New Roman"/>
                <w:b/>
                <w:sz w:val="28"/>
                <w:szCs w:val="28"/>
                <w:lang w:val="ru-RU"/>
              </w:rPr>
              <w:t>№</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jc w:val="center"/>
              <w:rPr>
                <w:rFonts w:ascii="Times New Roman" w:hAnsi="Times New Roman"/>
                <w:b/>
                <w:sz w:val="28"/>
                <w:szCs w:val="28"/>
                <w:lang w:val="ru-RU"/>
              </w:rPr>
            </w:pPr>
            <w:r>
              <w:rPr>
                <w:rFonts w:ascii="Times New Roman" w:hAnsi="Times New Roman"/>
                <w:b/>
                <w:sz w:val="28"/>
                <w:szCs w:val="28"/>
                <w:lang w:val="ru-RU"/>
              </w:rPr>
              <w:t>Отделения</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jc w:val="center"/>
              <w:rPr>
                <w:rFonts w:ascii="Times New Roman" w:hAnsi="Times New Roman"/>
                <w:b/>
                <w:sz w:val="28"/>
                <w:szCs w:val="28"/>
                <w:lang w:val="ru-RU"/>
              </w:rPr>
            </w:pPr>
            <w:r>
              <w:rPr>
                <w:rFonts w:ascii="Times New Roman" w:hAnsi="Times New Roman"/>
                <w:b/>
                <w:sz w:val="28"/>
                <w:szCs w:val="28"/>
                <w:lang w:val="ru-RU"/>
              </w:rPr>
              <w:t>Место нахождения</w:t>
            </w:r>
          </w:p>
        </w:tc>
      </w:tr>
      <w:tr w:rsidR="00BB4E4A">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1</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Конаковский филиал ГАУ «МФЦ»</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171252, Тверская область, Конаковский муниципальный округ, </w:t>
            </w:r>
            <w:proofErr w:type="spellStart"/>
            <w:r>
              <w:rPr>
                <w:rFonts w:ascii="Times New Roman" w:hAnsi="Times New Roman"/>
                <w:sz w:val="28"/>
                <w:szCs w:val="28"/>
                <w:lang w:val="ru-RU"/>
              </w:rPr>
              <w:t>г.Конаково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ул.Учебная</w:t>
            </w:r>
            <w:proofErr w:type="spellEnd"/>
            <w:r>
              <w:rPr>
                <w:rFonts w:ascii="Times New Roman" w:hAnsi="Times New Roman"/>
                <w:sz w:val="28"/>
                <w:szCs w:val="28"/>
                <w:lang w:val="ru-RU"/>
              </w:rPr>
              <w:t>, д.15</w:t>
            </w:r>
          </w:p>
        </w:tc>
      </w:tr>
      <w:tr w:rsidR="00BB4E4A">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2</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Городенское</w:t>
            </w:r>
            <w:proofErr w:type="spellEnd"/>
            <w:r>
              <w:rPr>
                <w:rFonts w:ascii="Times New Roman" w:hAnsi="Times New Roman"/>
                <w:sz w:val="28"/>
                <w:szCs w:val="28"/>
                <w:lang w:val="ru-RU"/>
              </w:rPr>
              <w:t xml:space="preserve"> с/п</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171296, Тверская область, Конаковский муниципальный округ, </w:t>
            </w:r>
            <w:proofErr w:type="spellStart"/>
            <w:r>
              <w:rPr>
                <w:rFonts w:ascii="Times New Roman" w:hAnsi="Times New Roman"/>
                <w:sz w:val="28"/>
                <w:szCs w:val="28"/>
                <w:lang w:val="ru-RU"/>
              </w:rPr>
              <w:t>с.Городня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ул.Советская</w:t>
            </w:r>
            <w:proofErr w:type="spellEnd"/>
            <w:r>
              <w:rPr>
                <w:rFonts w:ascii="Times New Roman" w:hAnsi="Times New Roman"/>
                <w:sz w:val="28"/>
                <w:szCs w:val="28"/>
                <w:lang w:val="ru-RU"/>
              </w:rPr>
              <w:t>, д.2</w:t>
            </w:r>
          </w:p>
        </w:tc>
      </w:tr>
      <w:tr w:rsidR="00BB4E4A">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3</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г.п.поселок</w:t>
            </w:r>
            <w:proofErr w:type="spellEnd"/>
            <w:r>
              <w:rPr>
                <w:rFonts w:ascii="Times New Roman" w:hAnsi="Times New Roman"/>
                <w:sz w:val="28"/>
                <w:szCs w:val="28"/>
                <w:lang w:val="ru-RU"/>
              </w:rPr>
              <w:t xml:space="preserve"> Козлово</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171274, Тверская область, Конаковский муниципальный округ, </w:t>
            </w:r>
            <w:proofErr w:type="spellStart"/>
            <w:r>
              <w:rPr>
                <w:rFonts w:ascii="Times New Roman" w:hAnsi="Times New Roman"/>
                <w:sz w:val="28"/>
                <w:szCs w:val="28"/>
                <w:lang w:val="ru-RU"/>
              </w:rPr>
              <w:t>пгт</w:t>
            </w:r>
            <w:proofErr w:type="spellEnd"/>
            <w:r>
              <w:rPr>
                <w:rFonts w:ascii="Times New Roman" w:hAnsi="Times New Roman"/>
                <w:sz w:val="28"/>
                <w:szCs w:val="28"/>
                <w:lang w:val="ru-RU"/>
              </w:rPr>
              <w:t xml:space="preserve"> Козлово, </w:t>
            </w:r>
            <w:proofErr w:type="spellStart"/>
            <w:r>
              <w:rPr>
                <w:rFonts w:ascii="Times New Roman" w:hAnsi="Times New Roman"/>
                <w:sz w:val="28"/>
                <w:szCs w:val="28"/>
                <w:lang w:val="ru-RU"/>
              </w:rPr>
              <w:t>ул.Д.Обушева</w:t>
            </w:r>
            <w:proofErr w:type="spellEnd"/>
            <w:r>
              <w:rPr>
                <w:rFonts w:ascii="Times New Roman" w:hAnsi="Times New Roman"/>
                <w:sz w:val="28"/>
                <w:szCs w:val="28"/>
                <w:lang w:val="ru-RU"/>
              </w:rPr>
              <w:t>, д.10</w:t>
            </w:r>
          </w:p>
        </w:tc>
      </w:tr>
      <w:tr w:rsidR="00BB4E4A">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4</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г.п.поселок</w:t>
            </w:r>
            <w:proofErr w:type="spellEnd"/>
            <w:r>
              <w:rPr>
                <w:rFonts w:ascii="Times New Roman" w:hAnsi="Times New Roman"/>
                <w:sz w:val="28"/>
                <w:szCs w:val="28"/>
                <w:lang w:val="ru-RU"/>
              </w:rPr>
              <w:t xml:space="preserve"> Новозавидовский</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171270, Тверская область, Конаковский муниципальный округ, </w:t>
            </w:r>
            <w:proofErr w:type="spellStart"/>
            <w:r>
              <w:rPr>
                <w:rFonts w:ascii="Times New Roman" w:hAnsi="Times New Roman"/>
                <w:sz w:val="28"/>
                <w:szCs w:val="28"/>
                <w:lang w:val="ru-RU"/>
              </w:rPr>
              <w:t>пгт.Новозавидовский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ул.Советская</w:t>
            </w:r>
            <w:proofErr w:type="spellEnd"/>
            <w:r>
              <w:rPr>
                <w:rFonts w:ascii="Times New Roman" w:hAnsi="Times New Roman"/>
                <w:sz w:val="28"/>
                <w:szCs w:val="28"/>
                <w:lang w:val="ru-RU"/>
              </w:rPr>
              <w:t>, д.10</w:t>
            </w:r>
          </w:p>
        </w:tc>
      </w:tr>
      <w:tr w:rsidR="00BB4E4A">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5</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w:t>
            </w:r>
            <w:proofErr w:type="spellEnd"/>
            <w:r>
              <w:rPr>
                <w:rFonts w:ascii="Times New Roman" w:hAnsi="Times New Roman"/>
                <w:sz w:val="28"/>
                <w:szCs w:val="28"/>
                <w:lang w:val="ru-RU"/>
              </w:rPr>
              <w:t>. поселок Радченко</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171268, Тверская область, Конаковский муниципальный округ, </w:t>
            </w:r>
            <w:proofErr w:type="spellStart"/>
            <w:r>
              <w:rPr>
                <w:rFonts w:ascii="Times New Roman" w:hAnsi="Times New Roman"/>
                <w:sz w:val="28"/>
                <w:szCs w:val="28"/>
                <w:lang w:val="ru-RU"/>
              </w:rPr>
              <w:t>пгт</w:t>
            </w:r>
            <w:proofErr w:type="spellEnd"/>
            <w:r>
              <w:rPr>
                <w:rFonts w:ascii="Times New Roman" w:hAnsi="Times New Roman"/>
                <w:sz w:val="28"/>
                <w:szCs w:val="28"/>
                <w:lang w:val="ru-RU"/>
              </w:rPr>
              <w:t xml:space="preserve"> Радченко, д.19а</w:t>
            </w:r>
          </w:p>
        </w:tc>
      </w:tr>
      <w:tr w:rsidR="00BB4E4A">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6</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w:t>
            </w:r>
            <w:proofErr w:type="spellEnd"/>
            <w:r>
              <w:rPr>
                <w:rFonts w:ascii="Times New Roman" w:hAnsi="Times New Roman"/>
                <w:sz w:val="28"/>
                <w:szCs w:val="28"/>
                <w:lang w:val="ru-RU"/>
              </w:rPr>
              <w:t>. поселок Редкино</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171261, Тверская область, Конаковский муниципальный округ, </w:t>
            </w:r>
            <w:proofErr w:type="spellStart"/>
            <w:r>
              <w:rPr>
                <w:rFonts w:ascii="Times New Roman" w:hAnsi="Times New Roman"/>
                <w:sz w:val="28"/>
                <w:szCs w:val="28"/>
                <w:lang w:val="ru-RU"/>
              </w:rPr>
              <w:t>пгт</w:t>
            </w:r>
            <w:proofErr w:type="spellEnd"/>
            <w:r>
              <w:rPr>
                <w:rFonts w:ascii="Times New Roman" w:hAnsi="Times New Roman"/>
                <w:sz w:val="28"/>
                <w:szCs w:val="28"/>
                <w:lang w:val="ru-RU"/>
              </w:rPr>
              <w:t xml:space="preserve"> Редкино, </w:t>
            </w:r>
            <w:proofErr w:type="spellStart"/>
            <w:r>
              <w:rPr>
                <w:rFonts w:ascii="Times New Roman" w:hAnsi="Times New Roman"/>
                <w:sz w:val="28"/>
                <w:szCs w:val="28"/>
                <w:lang w:val="ru-RU"/>
              </w:rPr>
              <w:t>ул.Гагарина</w:t>
            </w:r>
            <w:proofErr w:type="spellEnd"/>
            <w:r>
              <w:rPr>
                <w:rFonts w:ascii="Times New Roman" w:hAnsi="Times New Roman"/>
                <w:sz w:val="28"/>
                <w:szCs w:val="28"/>
                <w:lang w:val="ru-RU"/>
              </w:rPr>
              <w:t>, д.7</w:t>
            </w:r>
          </w:p>
        </w:tc>
      </w:tr>
      <w:tr w:rsidR="00BB4E4A">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7</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w:t>
            </w:r>
            <w:proofErr w:type="spellEnd"/>
            <w:r>
              <w:rPr>
                <w:rFonts w:ascii="Times New Roman" w:hAnsi="Times New Roman"/>
                <w:sz w:val="28"/>
                <w:szCs w:val="28"/>
                <w:lang w:val="ru-RU"/>
              </w:rPr>
              <w:t xml:space="preserve">. поселок </w:t>
            </w:r>
            <w:proofErr w:type="spellStart"/>
            <w:r>
              <w:rPr>
                <w:rFonts w:ascii="Times New Roman" w:hAnsi="Times New Roman"/>
                <w:sz w:val="28"/>
                <w:szCs w:val="28"/>
                <w:lang w:val="ru-RU"/>
              </w:rPr>
              <w:t>Изоплит</w:t>
            </w:r>
            <w:proofErr w:type="spellEnd"/>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171278, Тверская область, Конаковский муниципальный округ, </w:t>
            </w:r>
            <w:proofErr w:type="spellStart"/>
            <w:r>
              <w:rPr>
                <w:rFonts w:ascii="Times New Roman" w:hAnsi="Times New Roman"/>
                <w:sz w:val="28"/>
                <w:szCs w:val="28"/>
                <w:lang w:val="ru-RU"/>
              </w:rPr>
              <w:t>пос.Озерки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ул.Школьная</w:t>
            </w:r>
            <w:proofErr w:type="spellEnd"/>
            <w:r>
              <w:rPr>
                <w:rFonts w:ascii="Times New Roman" w:hAnsi="Times New Roman"/>
                <w:sz w:val="28"/>
                <w:szCs w:val="28"/>
                <w:lang w:val="ru-RU"/>
              </w:rPr>
              <w:t>, д.1а</w:t>
            </w:r>
          </w:p>
        </w:tc>
      </w:tr>
      <w:tr w:rsidR="00BB4E4A">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8</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Завидовский филиал ГАУ «МФЦ»</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BB4E4A" w:rsidRDefault="00786C9A">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171266, Тверская область, Конаковский муниципальный округ, </w:t>
            </w:r>
            <w:proofErr w:type="spellStart"/>
            <w:r>
              <w:rPr>
                <w:rFonts w:ascii="Times New Roman" w:hAnsi="Times New Roman"/>
                <w:sz w:val="28"/>
                <w:szCs w:val="28"/>
                <w:lang w:val="ru-RU"/>
              </w:rPr>
              <w:t>д.Мокшино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ул.Парковая</w:t>
            </w:r>
            <w:proofErr w:type="spellEnd"/>
            <w:r>
              <w:rPr>
                <w:rFonts w:ascii="Times New Roman" w:hAnsi="Times New Roman"/>
                <w:sz w:val="28"/>
                <w:szCs w:val="28"/>
                <w:lang w:val="ru-RU"/>
              </w:rPr>
              <w:t>, д.8</w:t>
            </w:r>
          </w:p>
        </w:tc>
      </w:tr>
    </w:tbl>
    <w:p w:rsidR="00BB4E4A" w:rsidRDefault="00BB4E4A">
      <w:pPr>
        <w:pStyle w:val="ConsPlusNormal"/>
        <w:widowControl/>
        <w:ind w:firstLine="0"/>
        <w:jc w:val="both"/>
        <w:rPr>
          <w:rFonts w:ascii="Times New Roman" w:hAnsi="Times New Roman"/>
          <w:sz w:val="28"/>
          <w:szCs w:val="28"/>
        </w:rPr>
      </w:pPr>
    </w:p>
    <w:p w:rsidR="00BB4E4A" w:rsidRDefault="00786C9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Дополнительная информация о местонахождении, справочных телефонах и графиках работы филиалов МФЦ содержится на официальном сайте многофункционального центра предоставления государственных и муниципальных услуг </w:t>
      </w:r>
      <w:hyperlink r:id="rId4">
        <w:r>
          <w:rPr>
            <w:rStyle w:val="-"/>
            <w:rFonts w:ascii="Times New Roman" w:hAnsi="Times New Roman" w:cs="Times New Roman"/>
            <w:iCs/>
            <w:sz w:val="28"/>
            <w:szCs w:val="28"/>
          </w:rPr>
          <w:t>www</w:t>
        </w:r>
        <w:r>
          <w:rPr>
            <w:rStyle w:val="-"/>
            <w:rFonts w:ascii="Times New Roman" w:hAnsi="Times New Roman" w:cs="Times New Roman"/>
            <w:i/>
            <w:iCs/>
            <w:sz w:val="28"/>
            <w:szCs w:val="28"/>
          </w:rPr>
          <w:t>.</w:t>
        </w:r>
        <w:r>
          <w:rPr>
            <w:rStyle w:val="-"/>
            <w:rFonts w:ascii="Times New Roman" w:hAnsi="Times New Roman" w:cs="Times New Roman"/>
            <w:sz w:val="28"/>
            <w:szCs w:val="28"/>
          </w:rPr>
          <w:t>mfc-tver.ru</w:t>
        </w:r>
      </w:hyperlink>
      <w:r>
        <w:rPr>
          <w:rFonts w:ascii="Times New Roman" w:hAnsi="Times New Roman" w:cs="Times New Roman"/>
          <w:sz w:val="28"/>
          <w:szCs w:val="28"/>
        </w:rPr>
        <w:t>.</w:t>
      </w:r>
    </w:p>
    <w:p w:rsidR="00BB4E4A" w:rsidRDefault="00BB4E4A">
      <w:pPr>
        <w:pStyle w:val="ConsPlusNormal"/>
        <w:widowControl/>
        <w:ind w:firstLine="0"/>
        <w:jc w:val="both"/>
      </w:pPr>
    </w:p>
    <w:p w:rsidR="00BB4E4A" w:rsidRDefault="00BB4E4A">
      <w:pPr>
        <w:pStyle w:val="ConsPlusNormal"/>
        <w:widowControl/>
        <w:ind w:firstLine="0"/>
        <w:jc w:val="both"/>
        <w:rPr>
          <w:rFonts w:ascii="Times New Roman" w:hAnsi="Times New Roman"/>
          <w:sz w:val="28"/>
          <w:szCs w:val="28"/>
        </w:rPr>
      </w:pPr>
    </w:p>
    <w:p w:rsidR="00BD715D" w:rsidRDefault="00BD715D">
      <w:pPr>
        <w:pStyle w:val="ConsPlusNormal"/>
        <w:widowControl/>
        <w:ind w:firstLine="0"/>
        <w:jc w:val="both"/>
        <w:rPr>
          <w:rFonts w:ascii="Times New Roman" w:hAnsi="Times New Roman"/>
          <w:sz w:val="28"/>
          <w:szCs w:val="28"/>
        </w:rPr>
      </w:pPr>
    </w:p>
    <w:p w:rsidR="00BD715D" w:rsidRDefault="00BD715D">
      <w:pPr>
        <w:pStyle w:val="ConsPlusNormal"/>
        <w:widowControl/>
        <w:ind w:firstLine="0"/>
        <w:jc w:val="both"/>
        <w:rPr>
          <w:rFonts w:ascii="Times New Roman" w:hAnsi="Times New Roman"/>
          <w:sz w:val="28"/>
          <w:szCs w:val="28"/>
        </w:rPr>
      </w:pPr>
    </w:p>
    <w:p w:rsidR="00BB4E4A" w:rsidRDefault="00786C9A">
      <w:pPr>
        <w:widowControl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 Стандарт предоставления муниципальной услуги</w:t>
      </w:r>
    </w:p>
    <w:p w:rsidR="00BB4E4A" w:rsidRDefault="00BB4E4A">
      <w:pPr>
        <w:widowControl w:val="0"/>
        <w:spacing w:before="0" w:after="0" w:line="240" w:lineRule="auto"/>
        <w:jc w:val="center"/>
        <w:rPr>
          <w:rFonts w:ascii="Times New Roman" w:hAnsi="Times New Roman"/>
          <w:sz w:val="28"/>
          <w:szCs w:val="28"/>
        </w:rPr>
      </w:pPr>
    </w:p>
    <w:p w:rsidR="00B159E1" w:rsidRPr="00B159E1" w:rsidRDefault="00786C9A" w:rsidP="00BF2F0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2.1. Результат предоставления муниципальной услуги:</w:t>
      </w:r>
    </w:p>
    <w:p w:rsidR="00B159E1" w:rsidRPr="00B159E1" w:rsidRDefault="00B159E1" w:rsidP="00B159E1">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59E1">
        <w:rPr>
          <w:rFonts w:ascii="Times New Roman" w:hAnsi="Times New Roman" w:cs="Times New Roman"/>
          <w:sz w:val="28"/>
          <w:szCs w:val="28"/>
        </w:rPr>
        <w:t xml:space="preserve">- принятие решения в виде </w:t>
      </w:r>
      <w:r w:rsidR="00BF2F0C">
        <w:rPr>
          <w:rFonts w:ascii="Times New Roman" w:hAnsi="Times New Roman" w:cs="Times New Roman"/>
          <w:sz w:val="28"/>
          <w:szCs w:val="28"/>
        </w:rPr>
        <w:t>Постановления</w:t>
      </w:r>
      <w:r w:rsidRPr="00B159E1">
        <w:rPr>
          <w:rFonts w:ascii="Times New Roman" w:hAnsi="Times New Roman" w:cs="Times New Roman"/>
          <w:sz w:val="28"/>
          <w:szCs w:val="28"/>
        </w:rPr>
        <w:t xml:space="preserve"> Администрации Конаковского муниципального округа о предоставлении земельного участка, находящегося в муниципальной собственности на праве</w:t>
      </w:r>
      <w:r w:rsidR="00BF2F0C">
        <w:rPr>
          <w:rFonts w:ascii="Times New Roman" w:hAnsi="Times New Roman" w:cs="Times New Roman"/>
          <w:sz w:val="28"/>
          <w:szCs w:val="28"/>
        </w:rPr>
        <w:t xml:space="preserve"> собственности, аренды, безвозмездного пользования или</w:t>
      </w:r>
      <w:r w:rsidRPr="00B159E1">
        <w:rPr>
          <w:rFonts w:ascii="Times New Roman" w:hAnsi="Times New Roman" w:cs="Times New Roman"/>
          <w:sz w:val="28"/>
          <w:szCs w:val="28"/>
        </w:rPr>
        <w:t xml:space="preserve"> постоянного (бессрочного) пользования;</w:t>
      </w:r>
    </w:p>
    <w:p w:rsidR="00B159E1" w:rsidRPr="00B159E1" w:rsidRDefault="00B159E1" w:rsidP="00B159E1">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59E1">
        <w:rPr>
          <w:rFonts w:ascii="Times New Roman" w:hAnsi="Times New Roman" w:cs="Times New Roman"/>
          <w:sz w:val="28"/>
          <w:szCs w:val="28"/>
        </w:rPr>
        <w:t xml:space="preserve">- принятие </w:t>
      </w:r>
      <w:hyperlink r:id="rId5" w:history="1">
        <w:r w:rsidRPr="00B159E1">
          <w:rPr>
            <w:rStyle w:val="afb"/>
            <w:rFonts w:ascii="Times New Roman" w:hAnsi="Times New Roman" w:cs="Times New Roman"/>
            <w:color w:val="auto"/>
            <w:sz w:val="28"/>
            <w:szCs w:val="28"/>
            <w:u w:val="none"/>
          </w:rPr>
          <w:t>решения</w:t>
        </w:r>
      </w:hyperlink>
      <w:r w:rsidRPr="00B159E1">
        <w:rPr>
          <w:rFonts w:ascii="Times New Roman" w:hAnsi="Times New Roman" w:cs="Times New Roman"/>
          <w:sz w:val="28"/>
          <w:szCs w:val="28"/>
        </w:rPr>
        <w:t xml:space="preserve"> об отказе в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p>
    <w:p w:rsidR="00BB4E4A" w:rsidRDefault="00786C9A" w:rsidP="00B159E1">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sz w:val="24"/>
          <w:szCs w:val="24"/>
        </w:rPr>
        <w:tab/>
      </w:r>
      <w:r>
        <w:rPr>
          <w:rFonts w:ascii="Times New Roman" w:hAnsi="Times New Roman" w:cs="Times New Roman"/>
          <w:sz w:val="28"/>
          <w:szCs w:val="28"/>
        </w:rPr>
        <w:t xml:space="preserve">2.2. Срок предоставления муниципальной услуги составляет </w:t>
      </w:r>
      <w:r w:rsidR="00B159E1" w:rsidRPr="00B159E1">
        <w:rPr>
          <w:rFonts w:ascii="Times New Roman" w:hAnsi="Times New Roman" w:cs="Times New Roman"/>
          <w:color w:val="000000"/>
          <w:sz w:val="28"/>
          <w:szCs w:val="28"/>
        </w:rPr>
        <w:t>не позднее чем в течение 20 дней со дня регистрации заявления в Администрации Конаковского муниципального округа.</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Приостановление срока предоставления муниципальной услуги не предусмотрено.</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2.3.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1) Заявление (Приложение 1);</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Согласие на обработку персональных данных (Приложение 2); </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3) Документы, удостоверяющие личность;</w:t>
      </w:r>
    </w:p>
    <w:p w:rsidR="00BB4E4A" w:rsidRDefault="00786C9A">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4) Документ, подтверждающий полномочия представителя (если от имени </w:t>
      </w:r>
      <w:r>
        <w:rPr>
          <w:rFonts w:ascii="Times New Roman" w:hAnsi="Times New Roman" w:cs="Times New Roman"/>
          <w:color w:val="000000"/>
          <w:sz w:val="28"/>
          <w:szCs w:val="28"/>
        </w:rPr>
        <w:t>заявителя действует представитель);</w:t>
      </w:r>
    </w:p>
    <w:p w:rsidR="00BB4E4A" w:rsidRDefault="00BF2F0C">
      <w:pPr>
        <w:widowControl w:val="0"/>
        <w:spacing w:before="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86C9A">
        <w:rPr>
          <w:rFonts w:ascii="Times New Roman" w:hAnsi="Times New Roman" w:cs="Times New Roman"/>
          <w:sz w:val="28"/>
          <w:szCs w:val="28"/>
        </w:rPr>
        <w:t xml:space="preserve">Перечень документов, предоставляемых заявителем, в зависимости от категории получателя услуг приведен в </w:t>
      </w:r>
      <w:r w:rsidRPr="00B159E1">
        <w:rPr>
          <w:rFonts w:ascii="Times New Roman" w:hAnsi="Times New Roman" w:cs="Times New Roman"/>
          <w:color w:val="000000"/>
          <w:sz w:val="28"/>
          <w:szCs w:val="28"/>
        </w:rPr>
        <w:t>Приказ</w:t>
      </w:r>
      <w:r>
        <w:rPr>
          <w:rFonts w:ascii="Times New Roman" w:hAnsi="Times New Roman" w:cs="Times New Roman"/>
          <w:color w:val="000000"/>
          <w:sz w:val="28"/>
          <w:szCs w:val="28"/>
        </w:rPr>
        <w:t>е</w:t>
      </w:r>
      <w:r w:rsidRPr="00B159E1">
        <w:rPr>
          <w:rFonts w:ascii="Times New Roman" w:hAnsi="Times New Roman" w:cs="Times New Roman"/>
          <w:color w:val="000000"/>
          <w:sz w:val="28"/>
          <w:szCs w:val="28"/>
        </w:rPr>
        <w:t xml:space="preserve">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color w:val="000000"/>
          <w:sz w:val="28"/>
          <w:szCs w:val="28"/>
        </w:rPr>
        <w:t>.</w:t>
      </w:r>
    </w:p>
    <w:p w:rsidR="00BB4E4A" w:rsidRDefault="00786C9A">
      <w:pPr>
        <w:spacing w:before="0" w:after="0" w:line="240" w:lineRule="auto"/>
        <w:jc w:val="both"/>
        <w:rPr>
          <w:rFonts w:ascii="Times New Roman" w:hAnsi="Times New Roman"/>
          <w:sz w:val="28"/>
          <w:szCs w:val="28"/>
        </w:rPr>
      </w:pPr>
      <w:r>
        <w:rPr>
          <w:rFonts w:ascii="Times New Roman" w:hAnsi="Times New Roman"/>
          <w:sz w:val="28"/>
          <w:szCs w:val="28"/>
        </w:rPr>
        <w:tab/>
        <w:t>Запрещается требовать от Заявителя:</w:t>
      </w:r>
    </w:p>
    <w:p w:rsidR="00BB4E4A" w:rsidRDefault="00786C9A">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B4E4A" w:rsidRDefault="00786C9A">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BB4E4A" w:rsidRDefault="00786C9A">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w:t>
      </w:r>
      <w:r>
        <w:rPr>
          <w:rFonts w:ascii="Times New Roman" w:hAnsi="Times New Roman" w:cs="Times New Roman CYR"/>
          <w:color w:val="000000"/>
          <w:sz w:val="28"/>
          <w:szCs w:val="28"/>
        </w:rPr>
        <w:lastRenderedPageBreak/>
        <w:t>перечни услуг, которые являются необходимыми и обязательными для предоставления муниципальных услуг.</w:t>
      </w:r>
    </w:p>
    <w:p w:rsidR="00BB4E4A" w:rsidRDefault="00786C9A">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г)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4E4A" w:rsidRDefault="00786C9A">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B4E4A" w:rsidRDefault="00786C9A">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2)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 </w:t>
      </w:r>
    </w:p>
    <w:p w:rsidR="00BB4E4A" w:rsidRDefault="00786C9A">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 </w:t>
      </w:r>
    </w:p>
    <w:p w:rsidR="00BB4E4A" w:rsidRDefault="00786C9A">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4) выявление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 – ФЗ от 27.07.2010 «Об организации предоставления государственных и муниципальных услуг» (далее - Федеральный закон),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 </w:t>
      </w:r>
    </w:p>
    <w:p w:rsidR="00BB4E4A" w:rsidRDefault="00786C9A">
      <w:pPr>
        <w:widowControl w:val="0"/>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5) предоставления на бумажном носителе документов и информации, электронные образы которых ранее были заверены в соответствии с </w:t>
      </w:r>
      <w:hyperlink r:id="rId6" w:anchor="/document/12177515/entry/16172" w:history="1">
        <w:r>
          <w:rPr>
            <w:rStyle w:val="-"/>
            <w:rFonts w:ascii="Times New Roman" w:hAnsi="Times New Roman" w:cs="Times New Roman CYR"/>
            <w:color w:val="000000"/>
            <w:sz w:val="28"/>
            <w:szCs w:val="28"/>
            <w:u w:val="none"/>
          </w:rPr>
          <w:t>пунктом 7.2 части 1 статьи 16</w:t>
        </w:r>
      </w:hyperlink>
      <w:r>
        <w:rPr>
          <w:rFonts w:ascii="Times New Roman" w:hAnsi="Times New Roman" w:cs="Times New Roman CYR"/>
          <w:color w:val="000000"/>
          <w:sz w:val="28"/>
          <w:szCs w:val="28"/>
        </w:rPr>
        <w:t>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2.4. Исчерпывающий перечень оснований для отказа в приеме документов, необходимых для предоставления муниципальной услуги:</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4"/>
          <w:szCs w:val="24"/>
        </w:rPr>
        <w:tab/>
        <w:t>1</w:t>
      </w:r>
      <w:r>
        <w:rPr>
          <w:rFonts w:ascii="Times New Roman" w:hAnsi="Times New Roman" w:cs="Times New Roman"/>
          <w:sz w:val="28"/>
          <w:szCs w:val="28"/>
        </w:rPr>
        <w:t>) Несоответствие представленных документов перечню документов, указанных в пункте 2.3 настоящего Регламента;</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2F0C">
        <w:rPr>
          <w:rFonts w:ascii="Times New Roman" w:hAnsi="Times New Roman" w:cs="Times New Roman"/>
          <w:sz w:val="28"/>
          <w:szCs w:val="28"/>
        </w:rPr>
        <w:t>2</w:t>
      </w:r>
      <w:r>
        <w:rPr>
          <w:rFonts w:ascii="Times New Roman" w:hAnsi="Times New Roman" w:cs="Times New Roman"/>
          <w:sz w:val="28"/>
          <w:szCs w:val="28"/>
        </w:rPr>
        <w:t>) Наличие в документах неоговоренных исправлений, серьезных повреждений, не позволяющие однозначно истолковать их содержание;</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3) Представление документов в ненадлежащий орган.</w:t>
      </w:r>
    </w:p>
    <w:p w:rsidR="00BB4E4A" w:rsidRDefault="00786C9A">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2.5. Исчерпывающий перечень оснований отказа в предоставлении муниципальной услуги:</w:t>
      </w:r>
    </w:p>
    <w:p w:rsidR="00BB4E4A" w:rsidRDefault="00786C9A">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ab/>
        <w:t>1)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обратилось лицо, которое в соответствии с </w:t>
      </w:r>
      <w:r>
        <w:rPr>
          <w:rStyle w:val="a6"/>
          <w:rFonts w:ascii="Times New Roman" w:hAnsi="Times New Roman"/>
          <w:i w:val="0"/>
          <w:color w:val="000000"/>
          <w:sz w:val="28"/>
          <w:szCs w:val="28"/>
          <w:shd w:val="clear" w:color="auto" w:fill="FFFFFF"/>
        </w:rPr>
        <w:t>земельным</w:t>
      </w:r>
      <w:r>
        <w:rPr>
          <w:rFonts w:ascii="Times New Roman" w:hAnsi="Times New Roman"/>
          <w:color w:val="000000"/>
          <w:sz w:val="28"/>
          <w:szCs w:val="28"/>
        </w:rPr>
        <w:t> законодательством не имеет права на приобретение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без проведения торгов;</w:t>
      </w:r>
    </w:p>
    <w:p w:rsidR="00BB4E4A" w:rsidRDefault="00786C9A">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2) указанный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xml:space="preserve"> участка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обратился обладатель данных прав или подано заявление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в соответствии с </w:t>
      </w:r>
      <w:hyperlink r:id="rId7" w:anchor="/document/12124624/entry/3910210" w:history="1">
        <w:r>
          <w:rPr>
            <w:rStyle w:val="-"/>
            <w:rFonts w:ascii="Times New Roman" w:hAnsi="Times New Roman"/>
            <w:color w:val="000000"/>
            <w:sz w:val="28"/>
            <w:szCs w:val="28"/>
            <w:u w:val="none"/>
          </w:rPr>
          <w:t>подпунктом 10 пункта 2 статьи 39.10</w:t>
        </w:r>
      </w:hyperlink>
      <w:r>
        <w:rPr>
          <w:rFonts w:ascii="Times New Roman" w:hAnsi="Times New Roman"/>
          <w:color w:val="000000"/>
          <w:sz w:val="28"/>
          <w:szCs w:val="28"/>
        </w:rPr>
        <w:t xml:space="preserve"> Земельного </w:t>
      </w:r>
      <w:r w:rsidR="00BF2F0C">
        <w:rPr>
          <w:rFonts w:ascii="Times New Roman" w:hAnsi="Times New Roman"/>
          <w:color w:val="000000"/>
          <w:sz w:val="28"/>
          <w:szCs w:val="28"/>
        </w:rPr>
        <w:t>к</w:t>
      </w:r>
      <w:r>
        <w:rPr>
          <w:rFonts w:ascii="Times New Roman" w:hAnsi="Times New Roman"/>
          <w:color w:val="000000"/>
          <w:sz w:val="28"/>
          <w:szCs w:val="28"/>
        </w:rPr>
        <w:t>одекса</w:t>
      </w:r>
      <w:r w:rsidR="00BF2F0C">
        <w:rPr>
          <w:rFonts w:ascii="Times New Roman" w:hAnsi="Times New Roman"/>
          <w:color w:val="000000"/>
          <w:sz w:val="28"/>
          <w:szCs w:val="28"/>
        </w:rPr>
        <w:t xml:space="preserve"> РФ</w:t>
      </w:r>
      <w:r>
        <w:rPr>
          <w:rFonts w:ascii="Times New Roman" w:hAnsi="Times New Roman"/>
          <w:color w:val="000000"/>
          <w:sz w:val="28"/>
          <w:szCs w:val="28"/>
        </w:rPr>
        <w:t>;</w:t>
      </w:r>
    </w:p>
    <w:p w:rsidR="00BB4E4A" w:rsidRPr="00BF2F0C" w:rsidRDefault="00786C9A" w:rsidP="00BF2F0C">
      <w:pPr>
        <w:pStyle w:val="a8"/>
        <w:spacing w:after="0" w:line="240" w:lineRule="auto"/>
        <w:jc w:val="both"/>
        <w:rPr>
          <w:rFonts w:ascii="Times New Roman" w:hAnsi="Times New Roman"/>
          <w:color w:val="auto"/>
          <w:sz w:val="28"/>
          <w:szCs w:val="28"/>
        </w:rPr>
      </w:pPr>
      <w:r>
        <w:rPr>
          <w:rFonts w:ascii="Times New Roman" w:hAnsi="Times New Roman"/>
          <w:color w:val="000000"/>
          <w:sz w:val="28"/>
          <w:szCs w:val="28"/>
        </w:rPr>
        <w:tab/>
      </w:r>
      <w:r w:rsidRPr="004372FC">
        <w:rPr>
          <w:rFonts w:ascii="Times New Roman" w:hAnsi="Times New Roman"/>
          <w:color w:val="auto"/>
          <w:sz w:val="28"/>
          <w:szCs w:val="28"/>
        </w:rPr>
        <w:t xml:space="preserve">3) </w:t>
      </w:r>
      <w:r w:rsidR="004372FC" w:rsidRPr="004372FC">
        <w:rPr>
          <w:rFonts w:ascii="Times New Roman" w:hAnsi="Times New Roman"/>
          <w:color w:val="auto"/>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гражданина, не обладающего правом участия (членства) в садоводческом или огородническом некоммерческом товариществе, имеющего право на первоочередное или внеочередное приобретение земельного участка в соответствии с федеральными законами, законами субъектов Российской Федерации либо на приобретение земельного участка в соответствии со </w:t>
      </w:r>
      <w:hyperlink r:id="rId8" w:history="1">
        <w:r w:rsidR="004372FC" w:rsidRPr="004372FC">
          <w:rPr>
            <w:rStyle w:val="afb"/>
            <w:rFonts w:ascii="Times New Roman" w:hAnsi="Times New Roman"/>
            <w:color w:val="auto"/>
            <w:sz w:val="28"/>
            <w:szCs w:val="28"/>
            <w:u w:val="none"/>
          </w:rPr>
          <w:t>статьей 39.18</w:t>
        </w:r>
      </w:hyperlink>
      <w:r w:rsidR="004372FC" w:rsidRPr="004372FC">
        <w:rPr>
          <w:rFonts w:ascii="Times New Roman" w:hAnsi="Times New Roman"/>
          <w:color w:val="auto"/>
          <w:sz w:val="28"/>
          <w:szCs w:val="28"/>
        </w:rPr>
        <w:t xml:space="preserve"> </w:t>
      </w:r>
      <w:r w:rsidR="004372FC">
        <w:rPr>
          <w:rFonts w:ascii="Times New Roman" w:hAnsi="Times New Roman"/>
          <w:color w:val="auto"/>
          <w:sz w:val="28"/>
          <w:szCs w:val="28"/>
        </w:rPr>
        <w:t>Земельного</w:t>
      </w:r>
      <w:r w:rsidR="004372FC" w:rsidRPr="004372FC">
        <w:rPr>
          <w:rFonts w:ascii="Times New Roman" w:hAnsi="Times New Roman"/>
          <w:color w:val="auto"/>
          <w:sz w:val="28"/>
          <w:szCs w:val="28"/>
        </w:rPr>
        <w:t xml:space="preserve"> </w:t>
      </w:r>
      <w:r w:rsidR="00BF2F0C">
        <w:rPr>
          <w:rFonts w:ascii="Times New Roman" w:hAnsi="Times New Roman"/>
          <w:color w:val="auto"/>
          <w:sz w:val="28"/>
          <w:szCs w:val="28"/>
        </w:rPr>
        <w:t>к</w:t>
      </w:r>
      <w:r w:rsidR="004372FC" w:rsidRPr="004372FC">
        <w:rPr>
          <w:rFonts w:ascii="Times New Roman" w:hAnsi="Times New Roman"/>
          <w:color w:val="auto"/>
          <w:sz w:val="28"/>
          <w:szCs w:val="28"/>
        </w:rPr>
        <w:t xml:space="preserve">одекса </w:t>
      </w:r>
      <w:r w:rsidR="004372FC">
        <w:rPr>
          <w:rFonts w:ascii="Times New Roman" w:hAnsi="Times New Roman"/>
          <w:color w:val="auto"/>
          <w:sz w:val="28"/>
          <w:szCs w:val="28"/>
        </w:rPr>
        <w:t xml:space="preserve">РФ </w:t>
      </w:r>
      <w:r w:rsidR="004372FC" w:rsidRPr="004372FC">
        <w:rPr>
          <w:rFonts w:ascii="Times New Roman" w:hAnsi="Times New Roman"/>
          <w:color w:val="auto"/>
          <w:sz w:val="28"/>
          <w:szCs w:val="28"/>
        </w:rPr>
        <w:t>(если такой земельный участок является садовым), а также за исключением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B4E4A" w:rsidRDefault="00786C9A" w:rsidP="00BF2F0C">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4) на указанном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xml:space="preserve"> участка </w:t>
      </w:r>
      <w:r>
        <w:rPr>
          <w:rStyle w:val="a6"/>
          <w:rFonts w:ascii="Times New Roman" w:hAnsi="Times New Roman"/>
          <w:i w:val="0"/>
          <w:color w:val="000000"/>
          <w:sz w:val="28"/>
          <w:szCs w:val="28"/>
          <w:shd w:val="clear" w:color="auto" w:fill="FFFFFF"/>
        </w:rPr>
        <w:t>земельном</w:t>
      </w:r>
      <w:r>
        <w:rPr>
          <w:rFonts w:ascii="Times New Roman" w:hAnsi="Times New Roman"/>
          <w:color w:val="000000"/>
          <w:sz w:val="28"/>
          <w:szCs w:val="28"/>
        </w:rPr>
        <w:t>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Pr>
          <w:rStyle w:val="a6"/>
          <w:rFonts w:ascii="Times New Roman" w:hAnsi="Times New Roman"/>
          <w:i w:val="0"/>
          <w:color w:val="000000"/>
          <w:sz w:val="28"/>
          <w:szCs w:val="28"/>
          <w:shd w:val="clear" w:color="auto" w:fill="FFFFFF"/>
        </w:rPr>
        <w:t>земельном</w:t>
      </w:r>
      <w:r>
        <w:rPr>
          <w:rFonts w:ascii="Times New Roman" w:hAnsi="Times New Roman"/>
          <w:color w:val="000000"/>
          <w:sz w:val="28"/>
          <w:szCs w:val="28"/>
        </w:rPr>
        <w:t>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ocument/12124624/entry/3936" w:history="1">
        <w:r>
          <w:rPr>
            <w:rStyle w:val="-"/>
            <w:rFonts w:ascii="Times New Roman" w:hAnsi="Times New Roman"/>
            <w:color w:val="000000"/>
            <w:sz w:val="28"/>
            <w:szCs w:val="28"/>
            <w:u w:val="none"/>
          </w:rPr>
          <w:t>статьей 39.36</w:t>
        </w:r>
      </w:hyperlink>
      <w:r>
        <w:rPr>
          <w:rFonts w:ascii="Times New Roman" w:hAnsi="Times New Roman"/>
          <w:color w:val="000000"/>
          <w:sz w:val="28"/>
          <w:szCs w:val="28"/>
        </w:rPr>
        <w:t> </w:t>
      </w:r>
      <w:r w:rsidR="00BF2F0C" w:rsidRPr="00BF2F0C">
        <w:rPr>
          <w:rFonts w:ascii="Times New Roman" w:hAnsi="Times New Roman"/>
          <w:color w:val="000000"/>
          <w:sz w:val="28"/>
          <w:szCs w:val="28"/>
        </w:rPr>
        <w:t>Земельного кодекса РФ</w:t>
      </w:r>
      <w:r>
        <w:rPr>
          <w:rFonts w:ascii="Times New Roman" w:hAnsi="Times New Roman"/>
          <w:color w:val="000000"/>
          <w:sz w:val="28"/>
          <w:szCs w:val="28"/>
        </w:rPr>
        <w:t>, либо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anchor="/document/12138258/entry/553211" w:history="1">
        <w:r>
          <w:rPr>
            <w:rStyle w:val="-"/>
            <w:rFonts w:ascii="Times New Roman" w:hAnsi="Times New Roman"/>
            <w:color w:val="000000"/>
            <w:sz w:val="28"/>
            <w:szCs w:val="28"/>
            <w:u w:val="none"/>
          </w:rPr>
          <w:t>частью 11 статьи 55.32</w:t>
        </w:r>
      </w:hyperlink>
      <w:r>
        <w:rPr>
          <w:rFonts w:ascii="Times New Roman" w:hAnsi="Times New Roman"/>
          <w:color w:val="000000"/>
          <w:sz w:val="28"/>
          <w:szCs w:val="28"/>
        </w:rPr>
        <w:t> Градостроительного кодекса Российской Федерации;</w:t>
      </w:r>
    </w:p>
    <w:p w:rsidR="004372FC" w:rsidRPr="004372FC" w:rsidRDefault="00786C9A" w:rsidP="00BF2F0C">
      <w:pPr>
        <w:pStyle w:val="a8"/>
        <w:spacing w:after="0" w:line="240" w:lineRule="auto"/>
        <w:jc w:val="both"/>
        <w:rPr>
          <w:rFonts w:ascii="Times New Roman" w:hAnsi="Times New Roman"/>
          <w:color w:val="auto"/>
          <w:sz w:val="28"/>
          <w:szCs w:val="28"/>
        </w:rPr>
      </w:pPr>
      <w:bookmarkStart w:id="1" w:name="p_23512211"/>
      <w:bookmarkEnd w:id="1"/>
      <w:r>
        <w:rPr>
          <w:rFonts w:ascii="Times New Roman" w:hAnsi="Times New Roman"/>
          <w:color w:val="000000"/>
          <w:sz w:val="28"/>
          <w:szCs w:val="28"/>
        </w:rPr>
        <w:tab/>
        <w:t>5)</w:t>
      </w:r>
      <w:r w:rsidR="004372FC" w:rsidRPr="004372FC">
        <w:rPr>
          <w:rFonts w:ascii="Times New Roman" w:eastAsia="Times New Roman" w:hAnsi="Times New Roman" w:cs="Times New Roman"/>
          <w:color w:val="auto"/>
          <w:sz w:val="24"/>
          <w:szCs w:val="24"/>
          <w:lang w:eastAsia="ru-RU"/>
        </w:rPr>
        <w:t xml:space="preserve"> </w:t>
      </w:r>
      <w:r w:rsidR="004372FC" w:rsidRPr="004372FC">
        <w:rPr>
          <w:rFonts w:ascii="Times New Roman" w:hAnsi="Times New Roman"/>
          <w:color w:val="auto"/>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004372FC" w:rsidRPr="004372FC">
        <w:rPr>
          <w:rFonts w:ascii="Times New Roman" w:hAnsi="Times New Roman"/>
          <w:color w:val="auto"/>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004372FC" w:rsidRPr="004372FC">
          <w:rPr>
            <w:rStyle w:val="afb"/>
            <w:rFonts w:ascii="Times New Roman" w:hAnsi="Times New Roman"/>
            <w:color w:val="auto"/>
            <w:sz w:val="28"/>
            <w:szCs w:val="28"/>
            <w:u w:val="none"/>
          </w:rPr>
          <w:t>статьей 39.36</w:t>
        </w:r>
      </w:hyperlink>
      <w:r w:rsidR="004372FC" w:rsidRPr="004372FC">
        <w:rPr>
          <w:rFonts w:ascii="Times New Roman" w:hAnsi="Times New Roman"/>
          <w:color w:val="auto"/>
          <w:sz w:val="28"/>
          <w:szCs w:val="28"/>
        </w:rPr>
        <w:t xml:space="preserve"> </w:t>
      </w:r>
      <w:r w:rsidR="004372FC">
        <w:rPr>
          <w:rFonts w:ascii="Times New Roman" w:hAnsi="Times New Roman"/>
          <w:color w:val="auto"/>
          <w:sz w:val="28"/>
          <w:szCs w:val="28"/>
        </w:rPr>
        <w:t>Земельного</w:t>
      </w:r>
      <w:r w:rsidR="004372FC" w:rsidRPr="004372FC">
        <w:rPr>
          <w:rFonts w:ascii="Times New Roman" w:hAnsi="Times New Roman"/>
          <w:color w:val="auto"/>
          <w:sz w:val="28"/>
          <w:szCs w:val="28"/>
        </w:rPr>
        <w:t xml:space="preserve"> </w:t>
      </w:r>
      <w:r w:rsidR="00BF2F0C">
        <w:rPr>
          <w:rFonts w:ascii="Times New Roman" w:hAnsi="Times New Roman"/>
          <w:color w:val="auto"/>
          <w:sz w:val="28"/>
          <w:szCs w:val="28"/>
        </w:rPr>
        <w:t>к</w:t>
      </w:r>
      <w:r w:rsidR="004372FC" w:rsidRPr="004372FC">
        <w:rPr>
          <w:rFonts w:ascii="Times New Roman" w:hAnsi="Times New Roman"/>
          <w:color w:val="auto"/>
          <w:sz w:val="28"/>
          <w:szCs w:val="28"/>
        </w:rPr>
        <w:t>одекса</w:t>
      </w:r>
      <w:r w:rsidR="004372FC">
        <w:rPr>
          <w:rFonts w:ascii="Times New Roman" w:hAnsi="Times New Roman"/>
          <w:color w:val="auto"/>
          <w:sz w:val="28"/>
          <w:szCs w:val="28"/>
        </w:rPr>
        <w:t xml:space="preserve"> РФ</w:t>
      </w:r>
      <w:r w:rsidR="004372FC" w:rsidRPr="004372FC">
        <w:rPr>
          <w:rFonts w:ascii="Times New Roman" w:hAnsi="Times New Roman"/>
          <w:color w:val="auto"/>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72FC" w:rsidRPr="004372FC" w:rsidRDefault="00786C9A" w:rsidP="00BF2F0C">
      <w:pPr>
        <w:pStyle w:val="a8"/>
        <w:spacing w:after="0" w:line="240" w:lineRule="auto"/>
        <w:jc w:val="both"/>
        <w:rPr>
          <w:rFonts w:ascii="Times New Roman" w:hAnsi="Times New Roman"/>
          <w:color w:val="000000"/>
          <w:sz w:val="28"/>
          <w:szCs w:val="28"/>
        </w:rPr>
      </w:pPr>
      <w:r>
        <w:rPr>
          <w:rFonts w:ascii="Times New Roman" w:hAnsi="Times New Roman"/>
          <w:color w:val="000000"/>
          <w:sz w:val="28"/>
          <w:szCs w:val="28"/>
        </w:rPr>
        <w:tab/>
        <w:t>6)</w:t>
      </w:r>
      <w:bookmarkStart w:id="2" w:name="p_8500699"/>
      <w:bookmarkEnd w:id="2"/>
      <w:r w:rsidR="004372FC" w:rsidRPr="004372FC">
        <w:rPr>
          <w:rFonts w:ascii="Times New Roman" w:eastAsia="Times New Roman" w:hAnsi="Times New Roman" w:cs="Times New Roman"/>
          <w:color w:val="auto"/>
          <w:sz w:val="24"/>
          <w:szCs w:val="24"/>
          <w:lang w:eastAsia="ru-RU"/>
        </w:rPr>
        <w:t xml:space="preserve"> </w:t>
      </w:r>
      <w:r w:rsidR="004372FC">
        <w:rPr>
          <w:rFonts w:ascii="Times New Roman" w:eastAsia="Times New Roman" w:hAnsi="Times New Roman" w:cs="Times New Roman"/>
          <w:color w:val="auto"/>
          <w:sz w:val="24"/>
          <w:szCs w:val="24"/>
          <w:lang w:eastAsia="ru-RU"/>
        </w:rPr>
        <w:t xml:space="preserve"> </w:t>
      </w:r>
      <w:r w:rsidR="004372FC" w:rsidRPr="004372FC">
        <w:rPr>
          <w:rFonts w:ascii="Times New Roman" w:hAnsi="Times New Roman"/>
          <w:color w:val="000000"/>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B4E4A" w:rsidRDefault="00786C9A" w:rsidP="00BF2F0C">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7) указанный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xml:space="preserve"> участка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является зарезервированным для государственных или муниципальных нужд в случае, если заявитель обратился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в собственность, постоянное (бессрочное) пользование или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в аренду, безвозмездное пользование на срок, превышающий срок действия решения о резервировании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w:t>
      </w:r>
      <w:r w:rsidR="00B159E1">
        <w:rPr>
          <w:rFonts w:ascii="Times New Roman" w:hAnsi="Times New Roman"/>
          <w:color w:val="000000"/>
          <w:sz w:val="28"/>
          <w:szCs w:val="28"/>
        </w:rPr>
        <w:t xml:space="preserve"> </w:t>
      </w:r>
      <w:r>
        <w:rPr>
          <w:rFonts w:ascii="Times New Roman" w:hAnsi="Times New Roman"/>
          <w:color w:val="000000"/>
          <w:sz w:val="28"/>
          <w:szCs w:val="28"/>
        </w:rPr>
        <w:t xml:space="preserve">за исключением случая предоставления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для целей резервирования;</w:t>
      </w:r>
    </w:p>
    <w:p w:rsidR="004372FC" w:rsidRPr="00786C9A" w:rsidRDefault="00786C9A" w:rsidP="00BF2F0C">
      <w:pPr>
        <w:pStyle w:val="a8"/>
        <w:spacing w:after="0" w:line="240" w:lineRule="auto"/>
        <w:jc w:val="both"/>
        <w:rPr>
          <w:rFonts w:ascii="Times New Roman" w:hAnsi="Times New Roman"/>
          <w:color w:val="auto"/>
          <w:sz w:val="28"/>
          <w:szCs w:val="28"/>
        </w:rPr>
      </w:pPr>
      <w:r>
        <w:rPr>
          <w:rFonts w:ascii="Times New Roman" w:hAnsi="Times New Roman"/>
          <w:color w:val="000000"/>
          <w:sz w:val="28"/>
          <w:szCs w:val="28"/>
        </w:rPr>
        <w:tab/>
        <w:t>8)</w:t>
      </w:r>
      <w:r w:rsidR="004372FC" w:rsidRPr="004372FC">
        <w:rPr>
          <w:rFonts w:ascii="Times New Roman" w:eastAsia="Times New Roman" w:hAnsi="Times New Roman" w:cs="Times New Roman"/>
          <w:color w:val="auto"/>
          <w:sz w:val="24"/>
          <w:szCs w:val="24"/>
          <w:lang w:eastAsia="ru-RU"/>
        </w:rPr>
        <w:t xml:space="preserve"> </w:t>
      </w:r>
      <w:r w:rsidR="004372FC" w:rsidRPr="00786C9A">
        <w:rPr>
          <w:rFonts w:ascii="Times New Roman" w:hAnsi="Times New Roman"/>
          <w:color w:val="auto"/>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86C9A" w:rsidRPr="00786C9A" w:rsidRDefault="00786C9A" w:rsidP="00BF2F0C">
      <w:pPr>
        <w:pStyle w:val="a8"/>
        <w:spacing w:after="0" w:line="240" w:lineRule="auto"/>
        <w:jc w:val="both"/>
        <w:rPr>
          <w:rFonts w:ascii="Times New Roman" w:hAnsi="Times New Roman"/>
          <w:color w:val="000000"/>
          <w:sz w:val="28"/>
          <w:szCs w:val="28"/>
        </w:rPr>
      </w:pPr>
      <w:r>
        <w:rPr>
          <w:rFonts w:ascii="Times New Roman" w:hAnsi="Times New Roman"/>
          <w:color w:val="000000"/>
          <w:sz w:val="28"/>
          <w:szCs w:val="28"/>
        </w:rPr>
        <w:tab/>
        <w:t>9)</w:t>
      </w:r>
      <w:r w:rsidRPr="00786C9A">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 xml:space="preserve"> </w:t>
      </w:r>
      <w:r w:rsidRPr="00786C9A">
        <w:rPr>
          <w:rFonts w:ascii="Times New Roman" w:hAnsi="Times New Roman"/>
          <w:color w:val="000000"/>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86C9A" w:rsidRPr="00786C9A" w:rsidRDefault="00786C9A" w:rsidP="00BF2F0C">
      <w:pPr>
        <w:pStyle w:val="a8"/>
        <w:spacing w:after="0" w:line="240" w:lineRule="auto"/>
        <w:jc w:val="both"/>
        <w:rPr>
          <w:rFonts w:ascii="Times New Roman" w:hAnsi="Times New Roman"/>
          <w:color w:val="000000"/>
          <w:sz w:val="28"/>
          <w:szCs w:val="28"/>
        </w:rPr>
      </w:pPr>
      <w:r>
        <w:rPr>
          <w:rFonts w:ascii="Times New Roman" w:hAnsi="Times New Roman"/>
          <w:color w:val="000000"/>
          <w:sz w:val="28"/>
          <w:szCs w:val="28"/>
        </w:rPr>
        <w:tab/>
        <w:t>10)</w:t>
      </w:r>
      <w:r>
        <w:rPr>
          <w:rFonts w:ascii="Times New Roman" w:eastAsia="Times New Roman" w:hAnsi="Times New Roman" w:cs="Times New Roman"/>
          <w:color w:val="auto"/>
          <w:sz w:val="24"/>
          <w:szCs w:val="24"/>
          <w:lang w:eastAsia="ru-RU"/>
        </w:rPr>
        <w:t xml:space="preserve"> </w:t>
      </w:r>
      <w:r w:rsidRPr="00786C9A">
        <w:rPr>
          <w:rFonts w:ascii="Times New Roman" w:hAnsi="Times New Roman"/>
          <w:color w:val="000000"/>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w:t>
      </w:r>
      <w:r w:rsidRPr="00786C9A">
        <w:rPr>
          <w:rFonts w:ascii="Times New Roman" w:hAnsi="Times New Roman"/>
          <w:color w:val="000000"/>
          <w:sz w:val="28"/>
          <w:szCs w:val="28"/>
        </w:rPr>
        <w:lastRenderedPageBreak/>
        <w:t>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86C9A" w:rsidRPr="00786C9A" w:rsidRDefault="00786C9A" w:rsidP="00BF2F0C">
      <w:pPr>
        <w:pStyle w:val="a8"/>
        <w:spacing w:after="0" w:line="240" w:lineRule="auto"/>
        <w:jc w:val="both"/>
        <w:rPr>
          <w:rFonts w:ascii="Times New Roman" w:hAnsi="Times New Roman"/>
          <w:color w:val="000000"/>
          <w:sz w:val="28"/>
          <w:szCs w:val="28"/>
        </w:rPr>
      </w:pPr>
      <w:r>
        <w:rPr>
          <w:rFonts w:ascii="Times New Roman" w:hAnsi="Times New Roman"/>
          <w:color w:val="000000"/>
          <w:sz w:val="28"/>
          <w:szCs w:val="28"/>
        </w:rPr>
        <w:tab/>
        <w:t>11)</w:t>
      </w:r>
      <w:bookmarkStart w:id="3" w:name="p_8500704"/>
      <w:bookmarkEnd w:id="3"/>
      <w:r>
        <w:rPr>
          <w:rFonts w:ascii="Times New Roman" w:eastAsia="Times New Roman" w:hAnsi="Times New Roman" w:cs="Times New Roman"/>
          <w:color w:val="auto"/>
          <w:sz w:val="24"/>
          <w:szCs w:val="24"/>
          <w:lang w:eastAsia="ru-RU"/>
        </w:rPr>
        <w:t xml:space="preserve"> </w:t>
      </w:r>
      <w:r w:rsidRPr="00786C9A">
        <w:rPr>
          <w:rFonts w:ascii="Times New Roman" w:hAnsi="Times New Roman"/>
          <w:color w:val="000000"/>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sidRPr="00786C9A">
          <w:rPr>
            <w:rStyle w:val="afb"/>
            <w:rFonts w:ascii="Times New Roman" w:hAnsi="Times New Roman"/>
            <w:color w:val="auto"/>
            <w:sz w:val="28"/>
            <w:szCs w:val="28"/>
            <w:u w:val="none"/>
          </w:rPr>
          <w:t>пунктом 19 статьи 39.11</w:t>
        </w:r>
      </w:hyperlink>
      <w:r w:rsidRPr="00786C9A">
        <w:rPr>
          <w:rFonts w:ascii="Times New Roman" w:hAnsi="Times New Roman"/>
          <w:color w:val="000000"/>
          <w:sz w:val="28"/>
          <w:szCs w:val="28"/>
        </w:rPr>
        <w:t xml:space="preserve"> </w:t>
      </w:r>
      <w:r>
        <w:rPr>
          <w:rFonts w:ascii="Times New Roman" w:hAnsi="Times New Roman"/>
          <w:color w:val="000000"/>
          <w:sz w:val="28"/>
          <w:szCs w:val="28"/>
        </w:rPr>
        <w:t>Земельного</w:t>
      </w:r>
      <w:r w:rsidRPr="00786C9A">
        <w:rPr>
          <w:rFonts w:ascii="Times New Roman" w:hAnsi="Times New Roman"/>
          <w:color w:val="000000"/>
          <w:sz w:val="28"/>
          <w:szCs w:val="28"/>
        </w:rPr>
        <w:t xml:space="preserve"> </w:t>
      </w:r>
      <w:r w:rsidR="00BF2F0C">
        <w:rPr>
          <w:rFonts w:ascii="Times New Roman" w:hAnsi="Times New Roman"/>
          <w:color w:val="000000"/>
          <w:sz w:val="28"/>
          <w:szCs w:val="28"/>
        </w:rPr>
        <w:t>к</w:t>
      </w:r>
      <w:r w:rsidRPr="00786C9A">
        <w:rPr>
          <w:rFonts w:ascii="Times New Roman" w:hAnsi="Times New Roman"/>
          <w:color w:val="000000"/>
          <w:sz w:val="28"/>
          <w:szCs w:val="28"/>
        </w:rPr>
        <w:t>одекса</w:t>
      </w:r>
      <w:r>
        <w:rPr>
          <w:rFonts w:ascii="Times New Roman" w:hAnsi="Times New Roman"/>
          <w:color w:val="000000"/>
          <w:sz w:val="28"/>
          <w:szCs w:val="28"/>
        </w:rPr>
        <w:t xml:space="preserve"> РФ</w:t>
      </w:r>
      <w:r w:rsidRPr="00786C9A">
        <w:rPr>
          <w:rFonts w:ascii="Times New Roman" w:hAnsi="Times New Roman"/>
          <w:color w:val="000000"/>
          <w:sz w:val="28"/>
          <w:szCs w:val="28"/>
        </w:rPr>
        <w:t>;</w:t>
      </w:r>
    </w:p>
    <w:p w:rsidR="00BB4E4A" w:rsidRDefault="00786C9A" w:rsidP="00BF2F0C">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12) в отношении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указанного в заявлении о его предоставлении, поступило предусмотренное </w:t>
      </w:r>
      <w:hyperlink r:id="rId13" w:anchor="/document/12124624/entry/391146" w:history="1">
        <w:r>
          <w:rPr>
            <w:rStyle w:val="-"/>
            <w:rFonts w:ascii="Times New Roman" w:hAnsi="Times New Roman"/>
            <w:color w:val="000000"/>
            <w:sz w:val="28"/>
            <w:szCs w:val="28"/>
            <w:u w:val="none"/>
          </w:rPr>
          <w:t>подпунктом 6 пункта 4 статьи 39.11</w:t>
        </w:r>
      </w:hyperlink>
      <w:r>
        <w:rPr>
          <w:rFonts w:ascii="Times New Roman" w:hAnsi="Times New Roman"/>
          <w:color w:val="000000"/>
          <w:sz w:val="28"/>
          <w:szCs w:val="28"/>
        </w:rPr>
        <w:t xml:space="preserve"> Земельного </w:t>
      </w:r>
      <w:r w:rsidR="00BF2F0C">
        <w:rPr>
          <w:rFonts w:ascii="Times New Roman" w:hAnsi="Times New Roman"/>
          <w:color w:val="000000"/>
          <w:sz w:val="28"/>
          <w:szCs w:val="28"/>
        </w:rPr>
        <w:t>к</w:t>
      </w:r>
      <w:r>
        <w:rPr>
          <w:rFonts w:ascii="Times New Roman" w:hAnsi="Times New Roman"/>
          <w:color w:val="000000"/>
          <w:sz w:val="28"/>
          <w:szCs w:val="28"/>
        </w:rPr>
        <w:t>одекса РФ заявление о проведении аукциона по его продаже или аукциона на право заключения договора его аренды при условии, что такой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образован в соответствии с </w:t>
      </w:r>
      <w:hyperlink r:id="rId14" w:anchor="/document/12124624/entry/391144" w:history="1">
        <w:r>
          <w:rPr>
            <w:rStyle w:val="-"/>
            <w:rFonts w:ascii="Times New Roman" w:hAnsi="Times New Roman"/>
            <w:color w:val="000000"/>
            <w:sz w:val="28"/>
            <w:szCs w:val="28"/>
            <w:u w:val="none"/>
          </w:rPr>
          <w:t>подпунктом 4 пункта 4 статьи 39.11</w:t>
        </w:r>
      </w:hyperlink>
      <w:r>
        <w:rPr>
          <w:rFonts w:ascii="Times New Roman" w:hAnsi="Times New Roman"/>
          <w:color w:val="000000"/>
          <w:sz w:val="28"/>
          <w:szCs w:val="28"/>
        </w:rPr>
        <w:t xml:space="preserve"> Земельного </w:t>
      </w:r>
      <w:r w:rsidR="00BF2F0C">
        <w:rPr>
          <w:rFonts w:ascii="Times New Roman" w:hAnsi="Times New Roman"/>
          <w:color w:val="000000"/>
          <w:sz w:val="28"/>
          <w:szCs w:val="28"/>
        </w:rPr>
        <w:t>к</w:t>
      </w:r>
      <w:r>
        <w:rPr>
          <w:rFonts w:ascii="Times New Roman" w:hAnsi="Times New Roman"/>
          <w:color w:val="000000"/>
          <w:sz w:val="28"/>
          <w:szCs w:val="28"/>
        </w:rPr>
        <w:t>одекса РФ и уполномоченным органом не принято решение об отказе в проведении этого аукциона по основаниям, предусмотренным </w:t>
      </w:r>
      <w:hyperlink r:id="rId15" w:anchor="/document/12124624/entry/39118" w:history="1">
        <w:r>
          <w:rPr>
            <w:rStyle w:val="-"/>
            <w:rFonts w:ascii="Times New Roman" w:hAnsi="Times New Roman"/>
            <w:color w:val="000000"/>
            <w:sz w:val="28"/>
            <w:szCs w:val="28"/>
            <w:u w:val="none"/>
          </w:rPr>
          <w:t>пунктом 8 статьи 39.11</w:t>
        </w:r>
      </w:hyperlink>
      <w:r>
        <w:rPr>
          <w:rFonts w:ascii="Times New Roman" w:hAnsi="Times New Roman"/>
          <w:color w:val="000000"/>
          <w:sz w:val="28"/>
          <w:szCs w:val="28"/>
        </w:rPr>
        <w:t xml:space="preserve"> Земельного </w:t>
      </w:r>
      <w:r w:rsidR="00BF2F0C">
        <w:rPr>
          <w:rFonts w:ascii="Times New Roman" w:hAnsi="Times New Roman"/>
          <w:color w:val="000000"/>
          <w:sz w:val="28"/>
          <w:szCs w:val="28"/>
        </w:rPr>
        <w:t>к</w:t>
      </w:r>
      <w:r>
        <w:rPr>
          <w:rFonts w:ascii="Times New Roman" w:hAnsi="Times New Roman"/>
          <w:color w:val="000000"/>
          <w:sz w:val="28"/>
          <w:szCs w:val="28"/>
        </w:rPr>
        <w:t>одекса РФ;</w:t>
      </w:r>
    </w:p>
    <w:p w:rsidR="00BB4E4A" w:rsidRDefault="00786C9A">
      <w:pPr>
        <w:pStyle w:val="a8"/>
        <w:widowControl w:val="0"/>
        <w:spacing w:after="0" w:line="240" w:lineRule="auto"/>
        <w:jc w:val="both"/>
        <w:rPr>
          <w:rFonts w:ascii="Times New Roman" w:hAnsi="Times New Roman"/>
          <w:color w:val="000000"/>
          <w:sz w:val="28"/>
          <w:szCs w:val="28"/>
        </w:rPr>
      </w:pPr>
      <w:bookmarkStart w:id="4" w:name="p_73818171"/>
      <w:bookmarkEnd w:id="4"/>
      <w:r>
        <w:rPr>
          <w:rFonts w:ascii="Times New Roman" w:hAnsi="Times New Roman"/>
          <w:color w:val="000000"/>
          <w:sz w:val="28"/>
          <w:szCs w:val="28"/>
        </w:rPr>
        <w:tab/>
        <w:t>13) в отношении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указанного в заявлении о его предоставлении, размещено в соответствии с </w:t>
      </w:r>
      <w:hyperlink r:id="rId16" w:anchor="/document/12124624/entry/391811" w:history="1">
        <w:r>
          <w:rPr>
            <w:rStyle w:val="-"/>
            <w:rFonts w:ascii="Times New Roman" w:hAnsi="Times New Roman"/>
            <w:color w:val="000000"/>
            <w:sz w:val="28"/>
            <w:szCs w:val="28"/>
            <w:u w:val="none"/>
          </w:rPr>
          <w:t>подпунктом 1 пункта 1 статьи 39.18</w:t>
        </w:r>
      </w:hyperlink>
      <w:r>
        <w:rPr>
          <w:rFonts w:ascii="Times New Roman" w:hAnsi="Times New Roman"/>
          <w:color w:val="000000"/>
          <w:sz w:val="28"/>
          <w:szCs w:val="28"/>
        </w:rPr>
        <w:t xml:space="preserve"> Земельного </w:t>
      </w:r>
      <w:r w:rsidR="00BF2F0C">
        <w:rPr>
          <w:rFonts w:ascii="Times New Roman" w:hAnsi="Times New Roman"/>
          <w:color w:val="000000"/>
          <w:sz w:val="28"/>
          <w:szCs w:val="28"/>
        </w:rPr>
        <w:t>к</w:t>
      </w:r>
      <w:r>
        <w:rPr>
          <w:rFonts w:ascii="Times New Roman" w:hAnsi="Times New Roman"/>
          <w:color w:val="000000"/>
          <w:sz w:val="28"/>
          <w:szCs w:val="28"/>
        </w:rPr>
        <w:t>одекса РФ извещение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xml:space="preserve">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B4E4A" w:rsidRDefault="00786C9A">
      <w:pPr>
        <w:pStyle w:val="a8"/>
        <w:widowControl w:val="0"/>
        <w:spacing w:after="0" w:line="240" w:lineRule="auto"/>
        <w:jc w:val="both"/>
        <w:rPr>
          <w:rFonts w:ascii="Times New Roman" w:hAnsi="Times New Roman"/>
          <w:color w:val="000000"/>
          <w:sz w:val="28"/>
          <w:szCs w:val="28"/>
        </w:rPr>
      </w:pPr>
      <w:bookmarkStart w:id="5" w:name="p_8500706"/>
      <w:bookmarkEnd w:id="5"/>
      <w:r>
        <w:rPr>
          <w:rFonts w:ascii="Times New Roman" w:hAnsi="Times New Roman"/>
          <w:color w:val="000000"/>
          <w:sz w:val="28"/>
          <w:szCs w:val="28"/>
        </w:rPr>
        <w:tab/>
        <w:t>14) разрешенное использование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не соответствует целям использования такого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указанным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за исключением случаев размещения линейного объекта в соответствии с утвержденным проектом планировки территории;</w:t>
      </w:r>
    </w:p>
    <w:p w:rsidR="00BB4E4A" w:rsidRDefault="00786C9A">
      <w:pPr>
        <w:pStyle w:val="a8"/>
        <w:widowControl w:val="0"/>
        <w:spacing w:after="0" w:line="240" w:lineRule="auto"/>
        <w:jc w:val="both"/>
        <w:rPr>
          <w:rFonts w:ascii="Times New Roman" w:hAnsi="Times New Roman"/>
          <w:color w:val="000000"/>
          <w:sz w:val="28"/>
          <w:szCs w:val="28"/>
        </w:rPr>
      </w:pPr>
      <w:bookmarkStart w:id="6" w:name="p_22589047"/>
      <w:bookmarkEnd w:id="6"/>
      <w:r>
        <w:rPr>
          <w:rFonts w:ascii="Times New Roman" w:hAnsi="Times New Roman"/>
          <w:color w:val="000000"/>
          <w:sz w:val="28"/>
          <w:szCs w:val="28"/>
        </w:rPr>
        <w:tab/>
        <w:t>15) испрашиваемый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полностью расположен в границах зоны с особыми условиями использования территории, установленные ограничения использования </w:t>
      </w:r>
      <w:r>
        <w:rPr>
          <w:rStyle w:val="a6"/>
          <w:rFonts w:ascii="Times New Roman" w:hAnsi="Times New Roman"/>
          <w:i w:val="0"/>
          <w:color w:val="000000"/>
          <w:sz w:val="28"/>
          <w:szCs w:val="28"/>
          <w:shd w:val="clear" w:color="auto" w:fill="FFFFFF"/>
        </w:rPr>
        <w:t>земельных</w:t>
      </w:r>
      <w:r>
        <w:rPr>
          <w:rFonts w:ascii="Times New Roman" w:hAnsi="Times New Roman"/>
          <w:color w:val="000000"/>
          <w:sz w:val="28"/>
          <w:szCs w:val="28"/>
        </w:rPr>
        <w:t> участков в которой не допускают использования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в соответствии с целями использования такого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указанными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w:t>
      </w:r>
    </w:p>
    <w:p w:rsidR="00786C9A" w:rsidRPr="00786C9A" w:rsidRDefault="00786C9A" w:rsidP="00BF2F0C">
      <w:pPr>
        <w:pStyle w:val="a8"/>
        <w:spacing w:after="0" w:line="240" w:lineRule="auto"/>
        <w:jc w:val="both"/>
        <w:rPr>
          <w:rFonts w:ascii="Times New Roman" w:hAnsi="Times New Roman"/>
          <w:color w:val="auto"/>
          <w:sz w:val="28"/>
          <w:szCs w:val="28"/>
        </w:rPr>
      </w:pPr>
      <w:bookmarkStart w:id="7" w:name="p_8500707"/>
      <w:bookmarkEnd w:id="7"/>
      <w:r>
        <w:rPr>
          <w:rFonts w:ascii="Times New Roman" w:hAnsi="Times New Roman"/>
          <w:color w:val="000000"/>
          <w:sz w:val="28"/>
          <w:szCs w:val="28"/>
        </w:rPr>
        <w:tab/>
        <w:t>16)</w:t>
      </w:r>
      <w:bookmarkStart w:id="8" w:name="p_25168581"/>
      <w:bookmarkEnd w:id="8"/>
      <w:r>
        <w:rPr>
          <w:rFonts w:ascii="Times New Roman" w:hAnsi="Times New Roman"/>
          <w:color w:val="000000"/>
          <w:sz w:val="28"/>
          <w:szCs w:val="28"/>
        </w:rPr>
        <w:t xml:space="preserve"> </w:t>
      </w:r>
      <w:r w:rsidRPr="00786C9A">
        <w:rPr>
          <w:rFonts w:ascii="Times New Roman" w:hAnsi="Times New Roman"/>
          <w:color w:val="auto"/>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7" w:history="1">
        <w:r w:rsidRPr="00786C9A">
          <w:rPr>
            <w:rStyle w:val="afb"/>
            <w:rFonts w:ascii="Times New Roman" w:hAnsi="Times New Roman"/>
            <w:color w:val="auto"/>
            <w:sz w:val="28"/>
            <w:szCs w:val="28"/>
            <w:u w:val="none"/>
          </w:rPr>
          <w:t>порядке</w:t>
        </w:r>
      </w:hyperlink>
      <w:r w:rsidRPr="00786C9A">
        <w:rPr>
          <w:rFonts w:ascii="Times New Roman" w:hAnsi="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786C9A">
          <w:rPr>
            <w:rStyle w:val="afb"/>
            <w:rFonts w:ascii="Times New Roman" w:hAnsi="Times New Roman"/>
            <w:color w:val="auto"/>
            <w:sz w:val="28"/>
            <w:szCs w:val="28"/>
            <w:u w:val="none"/>
          </w:rPr>
          <w:t>подпунктом 10 пункта 2 статьи 39.10</w:t>
        </w:r>
      </w:hyperlink>
      <w:r w:rsidRPr="00786C9A">
        <w:rPr>
          <w:rFonts w:ascii="Times New Roman" w:hAnsi="Times New Roman"/>
          <w:color w:val="auto"/>
          <w:sz w:val="28"/>
          <w:szCs w:val="28"/>
        </w:rPr>
        <w:t xml:space="preserve"> </w:t>
      </w:r>
      <w:r>
        <w:rPr>
          <w:rFonts w:ascii="Times New Roman" w:hAnsi="Times New Roman"/>
          <w:color w:val="auto"/>
          <w:sz w:val="28"/>
          <w:szCs w:val="28"/>
        </w:rPr>
        <w:t>Земельного</w:t>
      </w:r>
      <w:r w:rsidRPr="00786C9A">
        <w:rPr>
          <w:rFonts w:ascii="Times New Roman" w:hAnsi="Times New Roman"/>
          <w:color w:val="auto"/>
          <w:sz w:val="28"/>
          <w:szCs w:val="28"/>
        </w:rPr>
        <w:t xml:space="preserve"> </w:t>
      </w:r>
      <w:r w:rsidR="00BF2F0C">
        <w:rPr>
          <w:rFonts w:ascii="Times New Roman" w:hAnsi="Times New Roman"/>
          <w:color w:val="auto"/>
          <w:sz w:val="28"/>
          <w:szCs w:val="28"/>
        </w:rPr>
        <w:t>к</w:t>
      </w:r>
      <w:r w:rsidRPr="00786C9A">
        <w:rPr>
          <w:rFonts w:ascii="Times New Roman" w:hAnsi="Times New Roman"/>
          <w:color w:val="auto"/>
          <w:sz w:val="28"/>
          <w:szCs w:val="28"/>
        </w:rPr>
        <w:t>одекса</w:t>
      </w:r>
      <w:r>
        <w:rPr>
          <w:rFonts w:ascii="Times New Roman" w:hAnsi="Times New Roman"/>
          <w:color w:val="auto"/>
          <w:sz w:val="28"/>
          <w:szCs w:val="28"/>
        </w:rPr>
        <w:t xml:space="preserve"> РФ</w:t>
      </w:r>
      <w:r w:rsidRPr="00786C9A">
        <w:rPr>
          <w:rFonts w:ascii="Times New Roman" w:hAnsi="Times New Roman"/>
          <w:color w:val="auto"/>
          <w:sz w:val="28"/>
          <w:szCs w:val="28"/>
        </w:rPr>
        <w:t>;</w:t>
      </w:r>
    </w:p>
    <w:p w:rsidR="00BB4E4A" w:rsidRDefault="00786C9A" w:rsidP="00BF2F0C">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17) площадь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указанного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садоводческому или огородническому некоммерческому товариществу, превышает предельный размер, установленный </w:t>
      </w:r>
      <w:hyperlink r:id="rId19" w:anchor="/document/12124624/entry/39106" w:history="1">
        <w:r>
          <w:rPr>
            <w:rStyle w:val="-"/>
            <w:rFonts w:ascii="Times New Roman" w:hAnsi="Times New Roman"/>
            <w:color w:val="000000"/>
            <w:sz w:val="28"/>
            <w:szCs w:val="28"/>
            <w:u w:val="none"/>
          </w:rPr>
          <w:t>пунктом 6 статьи 39.10</w:t>
        </w:r>
      </w:hyperlink>
      <w:r>
        <w:rPr>
          <w:rFonts w:ascii="Times New Roman" w:hAnsi="Times New Roman"/>
          <w:color w:val="000000"/>
          <w:sz w:val="28"/>
          <w:szCs w:val="28"/>
        </w:rPr>
        <w:t xml:space="preserve"> Земельного </w:t>
      </w:r>
      <w:r w:rsidR="00BF2F0C">
        <w:rPr>
          <w:rFonts w:ascii="Times New Roman" w:hAnsi="Times New Roman"/>
          <w:color w:val="000000"/>
          <w:sz w:val="28"/>
          <w:szCs w:val="28"/>
        </w:rPr>
        <w:t>к</w:t>
      </w:r>
      <w:r>
        <w:rPr>
          <w:rFonts w:ascii="Times New Roman" w:hAnsi="Times New Roman"/>
          <w:color w:val="000000"/>
          <w:sz w:val="28"/>
          <w:szCs w:val="28"/>
        </w:rPr>
        <w:t>одекса РФ;</w:t>
      </w:r>
    </w:p>
    <w:p w:rsidR="00786C9A" w:rsidRPr="00786C9A" w:rsidRDefault="00786C9A" w:rsidP="00BF2F0C">
      <w:pPr>
        <w:pStyle w:val="a8"/>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18) </w:t>
      </w:r>
      <w:bookmarkStart w:id="9" w:name="p_8500710"/>
      <w:bookmarkEnd w:id="9"/>
      <w:r>
        <w:rPr>
          <w:rFonts w:ascii="Times New Roman" w:hAnsi="Times New Roman"/>
          <w:color w:val="000000"/>
          <w:sz w:val="28"/>
          <w:szCs w:val="28"/>
        </w:rPr>
        <w:t>у</w:t>
      </w:r>
      <w:r w:rsidRPr="00786C9A">
        <w:rPr>
          <w:rFonts w:ascii="Times New Roman" w:hAnsi="Times New Roman"/>
          <w:color w:val="000000"/>
          <w:sz w:val="28"/>
          <w:szCs w:val="28"/>
        </w:rPr>
        <w:t xml:space="preserve">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786C9A">
        <w:rPr>
          <w:rFonts w:ascii="Times New Roman" w:hAnsi="Times New Roman"/>
          <w:color w:val="000000"/>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B4E4A" w:rsidRDefault="00786C9A" w:rsidP="00BF2F0C">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19) указанный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xml:space="preserve"> участка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обратилось лицо, не уполномоченное на строительство этих здания, сооружения;</w:t>
      </w:r>
    </w:p>
    <w:p w:rsidR="00BB4E4A" w:rsidRDefault="00786C9A" w:rsidP="00BF2F0C">
      <w:pPr>
        <w:pStyle w:val="a8"/>
        <w:widowControl w:val="0"/>
        <w:spacing w:after="0" w:line="240" w:lineRule="auto"/>
        <w:jc w:val="both"/>
        <w:rPr>
          <w:rFonts w:ascii="Times New Roman" w:hAnsi="Times New Roman"/>
          <w:color w:val="000000"/>
          <w:sz w:val="28"/>
          <w:szCs w:val="28"/>
        </w:rPr>
      </w:pPr>
      <w:bookmarkStart w:id="10" w:name="p_8500711"/>
      <w:bookmarkEnd w:id="10"/>
      <w:r>
        <w:rPr>
          <w:rFonts w:ascii="Times New Roman" w:hAnsi="Times New Roman"/>
          <w:color w:val="000000"/>
          <w:sz w:val="28"/>
          <w:szCs w:val="28"/>
        </w:rPr>
        <w:tab/>
        <w:t>20) предоставление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на заявленном виде прав не допускается;</w:t>
      </w:r>
    </w:p>
    <w:p w:rsidR="00BB4E4A" w:rsidRDefault="00786C9A" w:rsidP="00BF2F0C">
      <w:pPr>
        <w:pStyle w:val="a8"/>
        <w:widowControl w:val="0"/>
        <w:spacing w:after="0" w:line="240" w:lineRule="auto"/>
        <w:jc w:val="both"/>
        <w:rPr>
          <w:rFonts w:ascii="Times New Roman" w:hAnsi="Times New Roman"/>
          <w:color w:val="000000"/>
          <w:sz w:val="28"/>
          <w:szCs w:val="28"/>
        </w:rPr>
      </w:pPr>
      <w:bookmarkStart w:id="11" w:name="p_8500712"/>
      <w:bookmarkEnd w:id="11"/>
      <w:r>
        <w:rPr>
          <w:rFonts w:ascii="Times New Roman" w:hAnsi="Times New Roman"/>
          <w:color w:val="000000"/>
          <w:sz w:val="28"/>
          <w:szCs w:val="28"/>
        </w:rPr>
        <w:tab/>
        <w:t>21) в отношении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указанного в заявлении о его предоставлении, не установлен вид разрешенного использования;</w:t>
      </w:r>
    </w:p>
    <w:p w:rsidR="00786C9A" w:rsidRPr="00786C9A" w:rsidRDefault="00786C9A" w:rsidP="00BF2F0C">
      <w:pPr>
        <w:pStyle w:val="a8"/>
        <w:spacing w:after="0" w:line="240" w:lineRule="auto"/>
        <w:jc w:val="both"/>
        <w:rPr>
          <w:rFonts w:ascii="Times New Roman" w:hAnsi="Times New Roman"/>
          <w:color w:val="000000"/>
          <w:sz w:val="28"/>
          <w:szCs w:val="28"/>
        </w:rPr>
      </w:pPr>
      <w:r>
        <w:rPr>
          <w:rFonts w:ascii="Times New Roman" w:hAnsi="Times New Roman"/>
          <w:color w:val="000000"/>
          <w:sz w:val="28"/>
          <w:szCs w:val="28"/>
        </w:rPr>
        <w:tab/>
        <w:t>22)</w:t>
      </w:r>
      <w:bookmarkStart w:id="12" w:name="p_8500714"/>
      <w:bookmarkEnd w:id="12"/>
      <w:r w:rsidRPr="00786C9A">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 xml:space="preserve"> </w:t>
      </w:r>
      <w:r w:rsidRPr="00786C9A">
        <w:rPr>
          <w:rFonts w:ascii="Times New Roman" w:hAnsi="Times New Roman"/>
          <w:color w:val="000000"/>
          <w:sz w:val="28"/>
          <w:szCs w:val="28"/>
        </w:rPr>
        <w:t>указанный в заявлении о предоставлении земельного участка земельный участок не отнесен к определенной категории земель;</w:t>
      </w:r>
    </w:p>
    <w:p w:rsidR="00BB4E4A" w:rsidRDefault="00786C9A" w:rsidP="00BF2F0C">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23) в отношении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обратилось иное не указанное в этом решении лицо;</w:t>
      </w:r>
    </w:p>
    <w:p w:rsidR="00BB4E4A" w:rsidRDefault="00786C9A">
      <w:pPr>
        <w:pStyle w:val="a8"/>
        <w:widowControl w:val="0"/>
        <w:spacing w:after="0" w:line="240" w:lineRule="auto"/>
        <w:jc w:val="both"/>
        <w:rPr>
          <w:rFonts w:ascii="Times New Roman" w:hAnsi="Times New Roman"/>
          <w:color w:val="000000"/>
          <w:sz w:val="28"/>
          <w:szCs w:val="28"/>
        </w:rPr>
      </w:pPr>
      <w:bookmarkStart w:id="13" w:name="p_8500715"/>
      <w:bookmarkEnd w:id="13"/>
      <w:r>
        <w:rPr>
          <w:rFonts w:ascii="Times New Roman" w:hAnsi="Times New Roman"/>
          <w:color w:val="000000"/>
          <w:sz w:val="28"/>
          <w:szCs w:val="28"/>
        </w:rPr>
        <w:tab/>
        <w:t>24) указанный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xml:space="preserve"> участка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изъят для государственных или муниципальных нужд и указанная в заявлении цель предоставления такого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не соответствует целям, для которых такой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был изъят, за исключением </w:t>
      </w:r>
      <w:r>
        <w:rPr>
          <w:rStyle w:val="a6"/>
          <w:rFonts w:ascii="Times New Roman" w:hAnsi="Times New Roman"/>
          <w:i w:val="0"/>
          <w:color w:val="000000"/>
          <w:sz w:val="28"/>
          <w:szCs w:val="28"/>
          <w:shd w:val="clear" w:color="auto" w:fill="FFFFFF"/>
        </w:rPr>
        <w:t>земельных</w:t>
      </w:r>
      <w:r>
        <w:rPr>
          <w:rFonts w:ascii="Times New Roman" w:hAnsi="Times New Roman"/>
          <w:color w:val="000000"/>
          <w:sz w:val="28"/>
          <w:szCs w:val="28"/>
        </w:rPr>
        <w:t> участков, изъятых для государственных или муниципальных нужд в связи с признанием многоквартирного дома, который расположен на таком </w:t>
      </w:r>
      <w:r>
        <w:rPr>
          <w:rStyle w:val="a6"/>
          <w:rFonts w:ascii="Times New Roman" w:hAnsi="Times New Roman"/>
          <w:i w:val="0"/>
          <w:color w:val="000000"/>
          <w:sz w:val="28"/>
          <w:szCs w:val="28"/>
          <w:shd w:val="clear" w:color="auto" w:fill="FFFFFF"/>
        </w:rPr>
        <w:t>земельном</w:t>
      </w:r>
      <w:r>
        <w:rPr>
          <w:rFonts w:ascii="Times New Roman" w:hAnsi="Times New Roman"/>
          <w:color w:val="000000"/>
          <w:sz w:val="28"/>
          <w:szCs w:val="28"/>
        </w:rPr>
        <w:t> участке, аварийным и подлежащим сносу или реконструкции;</w:t>
      </w:r>
    </w:p>
    <w:p w:rsidR="00BB4E4A" w:rsidRDefault="00786C9A">
      <w:pPr>
        <w:pStyle w:val="a8"/>
        <w:widowControl w:val="0"/>
        <w:spacing w:after="0" w:line="240" w:lineRule="auto"/>
        <w:jc w:val="both"/>
        <w:rPr>
          <w:rFonts w:ascii="Times New Roman" w:hAnsi="Times New Roman"/>
          <w:color w:val="000000"/>
          <w:sz w:val="28"/>
          <w:szCs w:val="28"/>
        </w:rPr>
      </w:pPr>
      <w:bookmarkStart w:id="14" w:name="p_16881135"/>
      <w:bookmarkEnd w:id="14"/>
      <w:r>
        <w:rPr>
          <w:rFonts w:ascii="Times New Roman" w:hAnsi="Times New Roman"/>
          <w:color w:val="000000"/>
          <w:sz w:val="28"/>
          <w:szCs w:val="28"/>
        </w:rPr>
        <w:tab/>
        <w:t>25) границы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указанного в заявлении о его предоставлении, подлежат уточнению в соответствии с </w:t>
      </w:r>
      <w:hyperlink r:id="rId20" w:anchor="/document/71129192/entry/0" w:history="1">
        <w:r>
          <w:rPr>
            <w:rStyle w:val="-"/>
            <w:rFonts w:ascii="Times New Roman" w:hAnsi="Times New Roman"/>
            <w:color w:val="000000"/>
            <w:sz w:val="28"/>
            <w:szCs w:val="28"/>
            <w:u w:val="none"/>
          </w:rPr>
          <w:t>Федеральным законом</w:t>
        </w:r>
      </w:hyperlink>
      <w:r>
        <w:rPr>
          <w:rFonts w:ascii="Times New Roman" w:hAnsi="Times New Roman"/>
          <w:color w:val="000000"/>
          <w:sz w:val="28"/>
          <w:szCs w:val="28"/>
        </w:rPr>
        <w:t> "О государственной регистрации недвижимости";</w:t>
      </w:r>
    </w:p>
    <w:p w:rsidR="00BB4E4A" w:rsidRDefault="00786C9A">
      <w:pPr>
        <w:pStyle w:val="a8"/>
        <w:widowControl w:val="0"/>
        <w:spacing w:after="0" w:line="240" w:lineRule="auto"/>
        <w:jc w:val="both"/>
        <w:rPr>
          <w:rFonts w:ascii="Times New Roman" w:hAnsi="Times New Roman"/>
          <w:color w:val="000000"/>
          <w:sz w:val="28"/>
          <w:szCs w:val="28"/>
        </w:rPr>
      </w:pPr>
      <w:bookmarkStart w:id="15" w:name="p_11369640"/>
      <w:bookmarkEnd w:id="15"/>
      <w:r>
        <w:rPr>
          <w:rFonts w:ascii="Times New Roman" w:hAnsi="Times New Roman"/>
          <w:color w:val="000000"/>
          <w:sz w:val="28"/>
          <w:szCs w:val="28"/>
        </w:rPr>
        <w:tab/>
        <w:t>26) площадь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указанного в заявлении о его предоставлении, превышает его площадь, указанную в схеме расположения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проекте межевания территории или в проектной документации лесных участков, в соответствии с которыми такой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образован, более чем на десять процентов;</w:t>
      </w:r>
    </w:p>
    <w:p w:rsidR="00BB4E4A" w:rsidRDefault="00786C9A">
      <w:pPr>
        <w:pStyle w:val="a8"/>
        <w:widowControl w:val="0"/>
        <w:spacing w:after="0" w:line="240" w:lineRule="auto"/>
        <w:jc w:val="both"/>
        <w:rPr>
          <w:rFonts w:ascii="Times New Roman" w:hAnsi="Times New Roman"/>
          <w:color w:val="000000"/>
          <w:sz w:val="28"/>
          <w:szCs w:val="28"/>
        </w:rPr>
      </w:pPr>
      <w:bookmarkStart w:id="16" w:name="p_21702259"/>
      <w:bookmarkEnd w:id="16"/>
      <w:r>
        <w:rPr>
          <w:rFonts w:ascii="Times New Roman" w:hAnsi="Times New Roman"/>
          <w:color w:val="000000"/>
          <w:sz w:val="28"/>
          <w:szCs w:val="28"/>
        </w:rPr>
        <w:tab/>
        <w:t>27)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включенного в перечень государственного имущества или перечень муниципального имущества, предусмотренные </w:t>
      </w:r>
      <w:hyperlink r:id="rId21" w:anchor="/document/12154854/entry/1804" w:history="1">
        <w:r>
          <w:rPr>
            <w:rStyle w:val="-"/>
            <w:rFonts w:ascii="Times New Roman" w:hAnsi="Times New Roman"/>
            <w:color w:val="000000"/>
            <w:sz w:val="28"/>
            <w:szCs w:val="28"/>
            <w:u w:val="none"/>
          </w:rPr>
          <w:t>частью 4 статьи 18</w:t>
        </w:r>
      </w:hyperlink>
      <w:r>
        <w:rPr>
          <w:rFonts w:ascii="Times New Roman" w:hAnsi="Times New Roman"/>
          <w:color w:val="000000"/>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anchor="/document/12154854/entry/1403" w:history="1">
        <w:r>
          <w:rPr>
            <w:rStyle w:val="-"/>
            <w:rFonts w:ascii="Times New Roman" w:hAnsi="Times New Roman"/>
            <w:color w:val="000000"/>
            <w:sz w:val="28"/>
            <w:szCs w:val="28"/>
            <w:u w:val="none"/>
          </w:rPr>
          <w:t>частью 3 статьи 14</w:t>
        </w:r>
      </w:hyperlink>
      <w:r>
        <w:rPr>
          <w:rFonts w:ascii="Times New Roman" w:hAnsi="Times New Roman"/>
          <w:color w:val="000000"/>
          <w:sz w:val="28"/>
          <w:szCs w:val="28"/>
        </w:rPr>
        <w:t> указанного Федерального закона.</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2.6.  Муниципальная услуга предоставляется на безвозмездной основе.</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ab/>
      </w:r>
      <w:r>
        <w:rPr>
          <w:rFonts w:ascii="Times New Roman" w:hAnsi="Times New Roman" w:cs="Times New Roman"/>
          <w:sz w:val="28"/>
          <w:szCs w:val="28"/>
        </w:rPr>
        <w:t xml:space="preserve">2.7. Максимальный срок ожидания в очереди при подаче запроса о предоставлении муниципальной услуги и при получении результата предоставления таких услуг при наличии очереди - не более 15 минут. </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2.8. Срок регистрации запроса заявителя о предоставлении муниципальной услуги в течение одного дня с момента поступления заявления. Запрос, поступивший способами, обеспечивающими идентификацию и (или) аутентификацию личности, через подсистему обратной связи Единого портала государственных и муниципальных услуг (функций), в выходной (праздничный) день регистрируется на следующий за выходным (праздничным) рабочий день.</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2.9. Требования к местам предоставления муниципальной услуги: </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Места ожидания оборудованы с учётом стандарта комфортности письменными столами и стульями. В местах предоставления муниципальной услуги предусматривается возможность доступа к местам общественного пользования (туалетам).</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Рабочее место специалистов Уполномоченного органа оборудовано персональным компьютером с возможностью доступа к необходимым информационным базам данных, печатающим устройствам.</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На территории, прилегающей к зданию (строению), в котором осуществляется приём граждан, оборудованы места для парковки автотранспортных средств. Доступ граждан к парковочным местам является бесплатным.</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Здание (строение), в котором осуществляется приём граждан, оборудовано входом для свободного доступа заявителей в помещение, пандусами, расширенными проходами, позволяющими обеспечить беспрепятственный доступ инвалидам, включая инвалидов, использующих кресла - коляски. Вход в здание оборудован информационной табличкой (вывеской), содержащей информацию о наименовании и режиме работы.</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Места для информирования заявителей, получение информации и заполнения необходимых документов оборудованы столами, стульями, обеспечиваются канцелярскими принадлежностями.</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услуги, и образцы их заполнения.</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Кабинеты приёма заявителей оборудованы информационными табличками с указанием:</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номера кабинета;</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наименования структурного подразделения Уполномоченного органа.</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Консультации и приём граждан осуществляются в соответствии с режимом работы Администрации.</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При ответах на телефонные звонки и устные обращения, уполномоченные сотрудники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сотрудника, принявшего телефонный звонок.</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lastRenderedPageBreak/>
        <w:tab/>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2.10. Показатели доступности и качества предоставления муниципальной услуги:</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время предоставления муниципальной услуги;</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время ожидания в очереди при получении муниципальной услуги;</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вежливость и компетентность сотрудника, взаимодействующего с заявителем при предоставлении муниципальной услуги;</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комфортность условий в помещении, в котором предоставляется муниципальная услуга;</w:t>
      </w:r>
    </w:p>
    <w:p w:rsidR="00BB4E4A" w:rsidRDefault="00786C9A">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доступность информации о порядке предоставления муниципальной услуги.</w:t>
      </w:r>
    </w:p>
    <w:p w:rsidR="00BF2F0C" w:rsidRPr="00BF2F0C" w:rsidRDefault="00BF2F0C" w:rsidP="00BF2F0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 xml:space="preserve">         </w:t>
      </w:r>
      <w:r w:rsidRPr="00BF2F0C">
        <w:rPr>
          <w:rFonts w:ascii="Times New Roman" w:eastAsiaTheme="minorHAnsi" w:hAnsi="Times New Roman" w:cs="Times New Roman"/>
          <w:color w:val="auto"/>
          <w:sz w:val="28"/>
          <w:szCs w:val="28"/>
        </w:rPr>
        <w:t xml:space="preserve"> </w:t>
      </w:r>
      <w:r w:rsidRPr="00BF2F0C">
        <w:rPr>
          <w:rFonts w:ascii="Times New Roman" w:eastAsia="Calibri" w:hAnsi="Times New Roman" w:cs="Times New Roman CYR"/>
          <w:color w:val="000000"/>
          <w:sz w:val="28"/>
          <w:szCs w:val="28"/>
        </w:rPr>
        <w:t>2.11. Выполнение административных процедур (действий) в многофункциональных центрах предоставления государственных и муниципальных осуществляется в соответствии с Федеральным законом от 27.07.2010 № 210-ФЗ и Соглашением о взаимодействии, и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w:t>
      </w:r>
    </w:p>
    <w:p w:rsidR="00BF2F0C" w:rsidRPr="00BF2F0C" w:rsidRDefault="00BD715D" w:rsidP="00BF2F0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 xml:space="preserve">         </w:t>
      </w:r>
      <w:r w:rsidR="00BF2F0C" w:rsidRPr="00BF2F0C">
        <w:rPr>
          <w:rFonts w:ascii="Times New Roman" w:eastAsia="Calibri" w:hAnsi="Times New Roman" w:cs="Times New Roman CYR"/>
          <w:color w:val="000000"/>
          <w:sz w:val="28"/>
          <w:szCs w:val="28"/>
        </w:rPr>
        <w:t>МФЦ участвуют в предоставлении муниципальной услуги в части приема документов на предоставление муниципальных услуг, передачи документов (как в администрацию, так и заявителям), а также совершения иных действий в рамках, не превышающих полномочий МФЦ. Непосредственное предоставление муниципальной услуги осуществляется Администрацией через Комитет.</w:t>
      </w:r>
    </w:p>
    <w:p w:rsidR="00BF2F0C" w:rsidRPr="00BF2F0C" w:rsidRDefault="00BD715D" w:rsidP="00BF2F0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 xml:space="preserve">         </w:t>
      </w:r>
      <w:r w:rsidR="00BF2F0C" w:rsidRPr="00BF2F0C">
        <w:rPr>
          <w:rFonts w:ascii="Times New Roman" w:eastAsia="Calibri" w:hAnsi="Times New Roman" w:cs="Times New Roman CYR"/>
          <w:color w:val="000000"/>
          <w:sz w:val="28"/>
          <w:szCs w:val="28"/>
        </w:rPr>
        <w:t xml:space="preserve">Передача принятого от заявителя заявления и документов, необходимых для предоставления муниципальной услуги из МФЦ в Администрацию осуществляется в электронной форме. </w:t>
      </w:r>
    </w:p>
    <w:p w:rsidR="00BF2F0C" w:rsidRDefault="00BD715D" w:rsidP="00BF2F0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 xml:space="preserve">         </w:t>
      </w:r>
      <w:r w:rsidR="00BF2F0C" w:rsidRPr="00BF2F0C">
        <w:rPr>
          <w:rFonts w:ascii="Times New Roman" w:eastAsia="Calibri" w:hAnsi="Times New Roman" w:cs="Times New Roman CYR"/>
          <w:color w:val="000000"/>
          <w:sz w:val="28"/>
          <w:szCs w:val="28"/>
        </w:rPr>
        <w:t>Предоставление муниципальной услуги в МФЦ включает в себя следующие административные процедуры (действия): информирование заявителей о порядке предоставления муниципальной услуги; прием заявлений о предоставлении муниципальной услуги и иных документов, необходимых для предоставления муниципальной услуги; направление в Администрацию документов, полученных от заявителей МФЦ и необходимых для предоставления муниципальной услуги.</w:t>
      </w:r>
    </w:p>
    <w:p w:rsidR="00BB4E4A" w:rsidRDefault="00BB4E4A">
      <w:pPr>
        <w:widowControl w:val="0"/>
        <w:spacing w:before="0" w:after="0" w:line="240" w:lineRule="auto"/>
        <w:jc w:val="both"/>
        <w:rPr>
          <w:rFonts w:ascii="Times New Roman" w:hAnsi="Times New Roman"/>
          <w:sz w:val="28"/>
          <w:szCs w:val="28"/>
        </w:rPr>
      </w:pPr>
    </w:p>
    <w:p w:rsidR="00BB4E4A" w:rsidRDefault="00BB4E4A">
      <w:pPr>
        <w:widowControl w:val="0"/>
        <w:spacing w:before="0" w:after="0" w:line="240" w:lineRule="auto"/>
        <w:jc w:val="both"/>
        <w:rPr>
          <w:rFonts w:ascii="Times New Roman" w:hAnsi="Times New Roman" w:cs="Times New Roman"/>
          <w:sz w:val="24"/>
          <w:szCs w:val="24"/>
        </w:rPr>
      </w:pPr>
    </w:p>
    <w:p w:rsidR="00BB4E4A" w:rsidRDefault="00BB4E4A">
      <w:pPr>
        <w:widowControl w:val="0"/>
        <w:spacing w:before="0" w:after="0" w:line="240" w:lineRule="auto"/>
        <w:jc w:val="both"/>
        <w:rPr>
          <w:rFonts w:ascii="Times New Roman" w:hAnsi="Times New Roman" w:cs="Times New Roman"/>
          <w:sz w:val="24"/>
          <w:szCs w:val="24"/>
        </w:rPr>
      </w:pPr>
    </w:p>
    <w:p w:rsidR="00BB4E4A" w:rsidRDefault="00BB4E4A">
      <w:pPr>
        <w:widowControl w:val="0"/>
        <w:spacing w:before="0" w:after="0" w:line="240" w:lineRule="auto"/>
        <w:jc w:val="both"/>
        <w:rPr>
          <w:rFonts w:ascii="Times New Roman" w:hAnsi="Times New Roman" w:cs="Times New Roman"/>
          <w:sz w:val="24"/>
          <w:szCs w:val="24"/>
        </w:rPr>
      </w:pPr>
    </w:p>
    <w:p w:rsidR="00BD715D" w:rsidRDefault="00BD715D">
      <w:pPr>
        <w:widowControl w:val="0"/>
        <w:spacing w:before="0" w:after="0" w:line="240" w:lineRule="auto"/>
        <w:jc w:val="both"/>
        <w:rPr>
          <w:rFonts w:ascii="Times New Roman" w:hAnsi="Times New Roman" w:cs="Times New Roman"/>
          <w:sz w:val="24"/>
          <w:szCs w:val="24"/>
        </w:rPr>
      </w:pPr>
    </w:p>
    <w:p w:rsidR="00BD715D" w:rsidRDefault="00BD715D">
      <w:pPr>
        <w:widowControl w:val="0"/>
        <w:spacing w:before="0" w:after="0" w:line="240" w:lineRule="auto"/>
        <w:jc w:val="both"/>
        <w:rPr>
          <w:rFonts w:ascii="Times New Roman" w:hAnsi="Times New Roman" w:cs="Times New Roman"/>
          <w:sz w:val="24"/>
          <w:szCs w:val="24"/>
        </w:rPr>
      </w:pPr>
    </w:p>
    <w:p w:rsidR="00BD715D" w:rsidRDefault="00BD715D">
      <w:pPr>
        <w:widowControl w:val="0"/>
        <w:spacing w:before="0" w:after="0" w:line="240" w:lineRule="auto"/>
        <w:jc w:val="both"/>
        <w:rPr>
          <w:rFonts w:ascii="Times New Roman" w:hAnsi="Times New Roman" w:cs="Times New Roman"/>
          <w:sz w:val="24"/>
          <w:szCs w:val="24"/>
        </w:rPr>
      </w:pPr>
    </w:p>
    <w:p w:rsidR="00BD715D" w:rsidRDefault="00BD715D">
      <w:pPr>
        <w:widowControl w:val="0"/>
        <w:spacing w:before="0" w:after="0" w:line="240" w:lineRule="auto"/>
        <w:jc w:val="both"/>
        <w:rPr>
          <w:rFonts w:ascii="Times New Roman" w:hAnsi="Times New Roman" w:cs="Times New Roman"/>
          <w:sz w:val="24"/>
          <w:szCs w:val="24"/>
        </w:rPr>
      </w:pPr>
    </w:p>
    <w:p w:rsidR="00BB4E4A" w:rsidRDefault="00BB4E4A">
      <w:pPr>
        <w:widowControl w:val="0"/>
        <w:spacing w:before="0" w:after="0" w:line="240" w:lineRule="auto"/>
        <w:jc w:val="both"/>
        <w:rPr>
          <w:rFonts w:ascii="Times New Roman" w:hAnsi="Times New Roman" w:cs="Times New Roman"/>
          <w:sz w:val="24"/>
          <w:szCs w:val="24"/>
        </w:rPr>
      </w:pPr>
    </w:p>
    <w:p w:rsidR="00BB4E4A" w:rsidRDefault="00786C9A">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BB4E4A" w:rsidRDefault="00786C9A">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 предоставления</w:t>
      </w:r>
    </w:p>
    <w:p w:rsidR="00BD715D" w:rsidRDefault="00786C9A" w:rsidP="00994B48">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муниципальной услуги </w:t>
      </w:r>
      <w:r w:rsidR="00BD715D">
        <w:rPr>
          <w:rFonts w:ascii="Times New Roman" w:hAnsi="Times New Roman" w:cs="Times New Roman"/>
          <w:sz w:val="28"/>
          <w:szCs w:val="28"/>
        </w:rPr>
        <w:t>«П</w:t>
      </w:r>
      <w:r w:rsidR="00994B48" w:rsidRPr="00994B48">
        <w:rPr>
          <w:rFonts w:ascii="Times New Roman" w:hAnsi="Times New Roman" w:cs="Times New Roman"/>
          <w:sz w:val="28"/>
          <w:szCs w:val="28"/>
        </w:rPr>
        <w:t>редоставление в собственность, аренду,</w:t>
      </w:r>
    </w:p>
    <w:p w:rsidR="00994B48" w:rsidRDefault="00994B48" w:rsidP="00994B48">
      <w:pPr>
        <w:widowControl w:val="0"/>
        <w:spacing w:before="0" w:after="0" w:line="240" w:lineRule="auto"/>
        <w:jc w:val="right"/>
        <w:rPr>
          <w:rFonts w:ascii="Times New Roman" w:hAnsi="Times New Roman" w:cs="Times New Roman"/>
          <w:sz w:val="28"/>
          <w:szCs w:val="28"/>
        </w:rPr>
      </w:pPr>
      <w:r w:rsidRPr="00994B48">
        <w:rPr>
          <w:rFonts w:ascii="Times New Roman" w:hAnsi="Times New Roman" w:cs="Times New Roman"/>
          <w:sz w:val="28"/>
          <w:szCs w:val="28"/>
        </w:rPr>
        <w:t xml:space="preserve"> постоянное (бессрочное) пользование, безвозмездное пользование</w:t>
      </w:r>
    </w:p>
    <w:p w:rsidR="00994B48" w:rsidRDefault="00994B48" w:rsidP="00994B48">
      <w:pPr>
        <w:widowControl w:val="0"/>
        <w:spacing w:before="0" w:after="0" w:line="240" w:lineRule="auto"/>
        <w:jc w:val="right"/>
        <w:rPr>
          <w:rFonts w:ascii="Times New Roman" w:hAnsi="Times New Roman" w:cs="Times New Roman"/>
          <w:sz w:val="28"/>
          <w:szCs w:val="28"/>
        </w:rPr>
      </w:pPr>
      <w:r w:rsidRPr="00994B48">
        <w:rPr>
          <w:rFonts w:ascii="Times New Roman" w:hAnsi="Times New Roman" w:cs="Times New Roman"/>
          <w:sz w:val="28"/>
          <w:szCs w:val="28"/>
        </w:rPr>
        <w:t xml:space="preserve"> земельного участка, находящегося в муниципальной собственности,</w:t>
      </w:r>
    </w:p>
    <w:p w:rsidR="00BB4E4A" w:rsidRDefault="00994B48" w:rsidP="00994B48">
      <w:pPr>
        <w:widowControl w:val="0"/>
        <w:spacing w:before="0" w:after="0" w:line="240" w:lineRule="auto"/>
        <w:jc w:val="right"/>
        <w:rPr>
          <w:rFonts w:ascii="Times New Roman" w:hAnsi="Times New Roman" w:cs="Times New Roman"/>
          <w:sz w:val="24"/>
          <w:szCs w:val="24"/>
        </w:rPr>
      </w:pPr>
      <w:r w:rsidRPr="00994B48">
        <w:rPr>
          <w:rFonts w:ascii="Times New Roman" w:hAnsi="Times New Roman" w:cs="Times New Roman"/>
          <w:sz w:val="28"/>
          <w:szCs w:val="28"/>
        </w:rPr>
        <w:t xml:space="preserve"> без проведения торгов</w:t>
      </w:r>
      <w:r w:rsidR="00BD715D">
        <w:rPr>
          <w:rFonts w:ascii="Times New Roman" w:hAnsi="Times New Roman" w:cs="Times New Roman"/>
          <w:sz w:val="28"/>
          <w:szCs w:val="28"/>
        </w:rPr>
        <w:t>»</w:t>
      </w:r>
    </w:p>
    <w:p w:rsidR="00BB4E4A" w:rsidRDefault="00786C9A">
      <w:pPr>
        <w:widowControl w:val="0"/>
        <w:spacing w:after="0" w:line="240" w:lineRule="auto"/>
        <w:ind w:left="3402"/>
        <w:jc w:val="center"/>
        <w:rPr>
          <w:rFonts w:ascii="Times New Roman" w:hAnsi="Times New Roman" w:cs="Times New Roman"/>
          <w:sz w:val="28"/>
          <w:szCs w:val="28"/>
        </w:rPr>
      </w:pPr>
      <w:r>
        <w:rPr>
          <w:rFonts w:ascii="Times New Roman" w:hAnsi="Times New Roman" w:cs="Times New Roman"/>
          <w:sz w:val="28"/>
          <w:szCs w:val="28"/>
        </w:rPr>
        <w:t xml:space="preserve"> В__________________________________________</w:t>
      </w:r>
      <w:r>
        <w:rPr>
          <w:rFonts w:ascii="Times New Roman" w:hAnsi="Times New Roman" w:cs="Times New Roman"/>
          <w:sz w:val="24"/>
          <w:szCs w:val="24"/>
        </w:rPr>
        <w:t xml:space="preserve"> (наименование органа местного самоуправления муниципального образования) </w:t>
      </w:r>
      <w:r>
        <w:rPr>
          <w:rFonts w:ascii="Times New Roman" w:hAnsi="Times New Roman" w:cs="Times New Roman"/>
          <w:sz w:val="28"/>
          <w:szCs w:val="28"/>
        </w:rPr>
        <w:t>от__________________________________________</w:t>
      </w:r>
    </w:p>
    <w:p w:rsidR="00BB4E4A" w:rsidRDefault="00786C9A">
      <w:pPr>
        <w:widowControl w:val="0"/>
        <w:spacing w:after="0" w:line="240" w:lineRule="auto"/>
        <w:ind w:left="3402"/>
        <w:jc w:val="center"/>
        <w:rPr>
          <w:rFonts w:ascii="Times New Roman" w:hAnsi="Times New Roman" w:cs="Times New Roman"/>
          <w:sz w:val="24"/>
          <w:szCs w:val="24"/>
        </w:rPr>
      </w:pPr>
      <w:r>
        <w:rPr>
          <w:rFonts w:ascii="Times New Roman" w:hAnsi="Times New Roman" w:cs="Times New Roman"/>
          <w:sz w:val="24"/>
          <w:szCs w:val="24"/>
        </w:rPr>
        <w:t xml:space="preserve">(для физических лиц - фамилия, имя, отчество (при наличии), место жительства, реквизиты документа, удостоверяющего личность, ИНН) ___________________________________________________ (для юридических лиц - наименование, место нахождения, организационно-правовая форма, сведения о государственной регистрации в ЕГРЮЛ, ОГРН) ___________________________________________________ (почтовый адрес, адрес электронной почты, номер телефона для связи) </w:t>
      </w:r>
    </w:p>
    <w:p w:rsidR="00BB4E4A" w:rsidRDefault="00BB4E4A">
      <w:pPr>
        <w:widowControl w:val="0"/>
        <w:spacing w:after="0" w:line="240" w:lineRule="auto"/>
        <w:jc w:val="both"/>
        <w:rPr>
          <w:rFonts w:ascii="Times New Roman" w:hAnsi="Times New Roman" w:cs="Times New Roman"/>
          <w:sz w:val="24"/>
          <w:szCs w:val="24"/>
        </w:rPr>
      </w:pPr>
    </w:p>
    <w:p w:rsidR="00BB4E4A" w:rsidRDefault="00786C9A">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Заявление о предоставлении земельного участка </w:t>
      </w:r>
    </w:p>
    <w:p w:rsidR="00994B48" w:rsidRDefault="00994B48">
      <w:pPr>
        <w:widowControl w:val="0"/>
        <w:spacing w:after="0" w:line="240" w:lineRule="auto"/>
        <w:jc w:val="center"/>
        <w:rPr>
          <w:rFonts w:ascii="Times New Roman" w:hAnsi="Times New Roman" w:cs="Times New Roman"/>
          <w:b/>
          <w:sz w:val="28"/>
          <w:szCs w:val="28"/>
        </w:rPr>
      </w:pPr>
    </w:p>
    <w:p w:rsidR="00994B48" w:rsidRPr="00994B48" w:rsidRDefault="00994B48" w:rsidP="00994B48">
      <w:pPr>
        <w:widowControl w:val="0"/>
        <w:spacing w:before="0" w:after="0" w:line="240" w:lineRule="auto"/>
        <w:jc w:val="both"/>
        <w:rPr>
          <w:rFonts w:ascii="Times New Roman" w:hAnsi="Times New Roman" w:cs="Times New Roman"/>
          <w:sz w:val="28"/>
          <w:szCs w:val="28"/>
        </w:rPr>
      </w:pPr>
      <w:r w:rsidRPr="00994B48">
        <w:rPr>
          <w:rFonts w:ascii="Times New Roman" w:hAnsi="Times New Roman" w:cs="Times New Roman"/>
          <w:sz w:val="28"/>
          <w:szCs w:val="28"/>
        </w:rPr>
        <w:t>Прошу предоставить земельный участок с кадастровым номером _______________________</w:t>
      </w:r>
      <w:proofErr w:type="spellStart"/>
      <w:r w:rsidRPr="00994B48">
        <w:rPr>
          <w:rFonts w:ascii="Times New Roman" w:hAnsi="Times New Roman" w:cs="Times New Roman"/>
          <w:sz w:val="28"/>
          <w:szCs w:val="28"/>
        </w:rPr>
        <w:t>площадью__________по</w:t>
      </w:r>
      <w:proofErr w:type="spellEnd"/>
      <w:r w:rsidRPr="00994B48">
        <w:rPr>
          <w:rFonts w:ascii="Times New Roman" w:hAnsi="Times New Roman" w:cs="Times New Roman"/>
          <w:sz w:val="28"/>
          <w:szCs w:val="28"/>
        </w:rPr>
        <w:t xml:space="preserve"> адресу:________________</w:t>
      </w:r>
    </w:p>
    <w:p w:rsidR="00994B48" w:rsidRPr="00994B48" w:rsidRDefault="00994B48" w:rsidP="00994B48">
      <w:pPr>
        <w:widowControl w:val="0"/>
        <w:spacing w:before="0" w:after="0" w:line="240" w:lineRule="auto"/>
        <w:jc w:val="both"/>
        <w:rPr>
          <w:rFonts w:ascii="Times New Roman" w:hAnsi="Times New Roman" w:cs="Times New Roman"/>
          <w:sz w:val="28"/>
          <w:szCs w:val="28"/>
        </w:rPr>
      </w:pPr>
      <w:r w:rsidRPr="00994B48">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w:t>
      </w:r>
      <w:r w:rsidRPr="00994B48">
        <w:rPr>
          <w:rFonts w:ascii="Times New Roman" w:hAnsi="Times New Roman" w:cs="Times New Roman"/>
          <w:sz w:val="28"/>
          <w:szCs w:val="28"/>
        </w:rPr>
        <w:t xml:space="preserve"> &lt;1&gt;.</w:t>
      </w:r>
    </w:p>
    <w:p w:rsidR="00994B48" w:rsidRPr="00994B48" w:rsidRDefault="00994B48" w:rsidP="00994B48">
      <w:pPr>
        <w:widowControl w:val="0"/>
        <w:spacing w:before="0" w:after="0" w:line="240" w:lineRule="auto"/>
        <w:jc w:val="both"/>
        <w:rPr>
          <w:rFonts w:ascii="Times New Roman" w:hAnsi="Times New Roman" w:cs="Times New Roman"/>
          <w:sz w:val="28"/>
          <w:szCs w:val="28"/>
        </w:rPr>
      </w:pPr>
      <w:r w:rsidRPr="00994B48">
        <w:rPr>
          <w:rFonts w:ascii="Times New Roman" w:hAnsi="Times New Roman" w:cs="Times New Roman"/>
          <w:sz w:val="28"/>
          <w:szCs w:val="28"/>
        </w:rPr>
        <w:t>Основание предоставления земельного участка:</w:t>
      </w:r>
    </w:p>
    <w:p w:rsidR="00994B48" w:rsidRPr="00994B48" w:rsidRDefault="00994B48" w:rsidP="00994B48">
      <w:pPr>
        <w:widowControl w:val="0"/>
        <w:spacing w:before="0" w:after="0" w:line="240" w:lineRule="auto"/>
        <w:jc w:val="both"/>
        <w:rPr>
          <w:rFonts w:ascii="Times New Roman" w:hAnsi="Times New Roman" w:cs="Times New Roman"/>
          <w:sz w:val="28"/>
          <w:szCs w:val="28"/>
        </w:rPr>
      </w:pPr>
      <w:r w:rsidRPr="00994B48">
        <w:rPr>
          <w:rFonts w:ascii="Times New Roman" w:hAnsi="Times New Roman" w:cs="Times New Roman"/>
          <w:sz w:val="28"/>
          <w:szCs w:val="28"/>
        </w:rPr>
        <w:t>_______________________________________________________________ &lt;2&gt;.</w:t>
      </w:r>
    </w:p>
    <w:p w:rsidR="00994B48" w:rsidRPr="00994B48" w:rsidRDefault="00994B48" w:rsidP="00994B48">
      <w:pPr>
        <w:widowControl w:val="0"/>
        <w:spacing w:before="0" w:after="0" w:line="240" w:lineRule="auto"/>
        <w:jc w:val="both"/>
        <w:rPr>
          <w:rFonts w:ascii="Times New Roman" w:hAnsi="Times New Roman" w:cs="Times New Roman"/>
          <w:sz w:val="28"/>
          <w:szCs w:val="28"/>
        </w:rPr>
      </w:pPr>
      <w:r w:rsidRPr="00994B48">
        <w:rPr>
          <w:rFonts w:ascii="Times New Roman" w:hAnsi="Times New Roman" w:cs="Times New Roman"/>
          <w:sz w:val="28"/>
          <w:szCs w:val="28"/>
        </w:rPr>
        <w:t>Цель использования земельного участка</w:t>
      </w:r>
    </w:p>
    <w:p w:rsidR="00994B48" w:rsidRPr="00994B48" w:rsidRDefault="00994B48" w:rsidP="00994B48">
      <w:pPr>
        <w:widowControl w:val="0"/>
        <w:spacing w:before="0" w:after="0" w:line="240" w:lineRule="auto"/>
        <w:jc w:val="both"/>
        <w:rPr>
          <w:rFonts w:ascii="Times New Roman" w:hAnsi="Times New Roman" w:cs="Times New Roman"/>
          <w:sz w:val="28"/>
          <w:szCs w:val="28"/>
        </w:rPr>
      </w:pPr>
      <w:r w:rsidRPr="00994B48">
        <w:rPr>
          <w:rFonts w:ascii="Times New Roman" w:hAnsi="Times New Roman" w:cs="Times New Roman"/>
          <w:sz w:val="28"/>
          <w:szCs w:val="28"/>
        </w:rPr>
        <w:t>___________________________________________________________________.</w:t>
      </w:r>
    </w:p>
    <w:p w:rsidR="00994B48" w:rsidRPr="00994B48" w:rsidRDefault="00994B48" w:rsidP="00994B48">
      <w:pPr>
        <w:widowControl w:val="0"/>
        <w:spacing w:before="0" w:after="0" w:line="240" w:lineRule="auto"/>
        <w:jc w:val="both"/>
        <w:rPr>
          <w:rFonts w:ascii="Times New Roman" w:hAnsi="Times New Roman" w:cs="Times New Roman"/>
          <w:sz w:val="28"/>
          <w:szCs w:val="28"/>
        </w:rPr>
      </w:pPr>
      <w:r w:rsidRPr="00994B48">
        <w:rPr>
          <w:rFonts w:ascii="Times New Roman" w:hAnsi="Times New Roman" w:cs="Times New Roman"/>
          <w:sz w:val="28"/>
          <w:szCs w:val="28"/>
        </w:rPr>
        <w:t>Реквизиты решения об изъятии земельного участка для государственных или</w:t>
      </w:r>
    </w:p>
    <w:p w:rsidR="00994B48" w:rsidRPr="00994B48" w:rsidRDefault="00994B48" w:rsidP="00994B48">
      <w:pPr>
        <w:widowControl w:val="0"/>
        <w:spacing w:before="0" w:after="0" w:line="240" w:lineRule="auto"/>
        <w:jc w:val="both"/>
        <w:rPr>
          <w:rFonts w:ascii="Times New Roman" w:hAnsi="Times New Roman" w:cs="Times New Roman"/>
          <w:sz w:val="28"/>
          <w:szCs w:val="28"/>
        </w:rPr>
      </w:pPr>
      <w:r w:rsidRPr="00994B48">
        <w:rPr>
          <w:rFonts w:ascii="Times New Roman" w:hAnsi="Times New Roman" w:cs="Times New Roman"/>
          <w:sz w:val="28"/>
          <w:szCs w:val="28"/>
        </w:rPr>
        <w:t>муниципальных нужд ____________________________________________&lt;3&gt;.</w:t>
      </w:r>
    </w:p>
    <w:p w:rsidR="00994B48" w:rsidRPr="00994B48" w:rsidRDefault="00994B48" w:rsidP="00994B48">
      <w:pPr>
        <w:widowControl w:val="0"/>
        <w:spacing w:before="0" w:after="0" w:line="240" w:lineRule="auto"/>
        <w:jc w:val="both"/>
        <w:rPr>
          <w:rFonts w:ascii="Times New Roman" w:hAnsi="Times New Roman" w:cs="Times New Roman"/>
          <w:sz w:val="28"/>
          <w:szCs w:val="28"/>
        </w:rPr>
      </w:pPr>
      <w:r w:rsidRPr="00994B48">
        <w:rPr>
          <w:rFonts w:ascii="Times New Roman" w:hAnsi="Times New Roman" w:cs="Times New Roman"/>
          <w:sz w:val="28"/>
          <w:szCs w:val="28"/>
        </w:rPr>
        <w:t>Реквизиты решения об утверждении документа территориального</w:t>
      </w:r>
    </w:p>
    <w:p w:rsidR="00994B48" w:rsidRPr="00994B48" w:rsidRDefault="00994B48" w:rsidP="00994B48">
      <w:pPr>
        <w:widowControl w:val="0"/>
        <w:spacing w:before="0" w:after="0" w:line="240" w:lineRule="auto"/>
        <w:jc w:val="both"/>
        <w:rPr>
          <w:rFonts w:ascii="Times New Roman" w:hAnsi="Times New Roman" w:cs="Times New Roman"/>
          <w:sz w:val="28"/>
          <w:szCs w:val="28"/>
        </w:rPr>
      </w:pPr>
      <w:r w:rsidRPr="00994B48">
        <w:rPr>
          <w:rFonts w:ascii="Times New Roman" w:hAnsi="Times New Roman" w:cs="Times New Roman"/>
          <w:sz w:val="28"/>
          <w:szCs w:val="28"/>
        </w:rPr>
        <w:t>планирования и (или) проекта планировки территории</w:t>
      </w:r>
    </w:p>
    <w:p w:rsidR="00994B48" w:rsidRPr="00994B48" w:rsidRDefault="00994B48" w:rsidP="00994B48">
      <w:pPr>
        <w:widowControl w:val="0"/>
        <w:spacing w:before="0" w:after="0" w:line="240" w:lineRule="auto"/>
        <w:jc w:val="both"/>
        <w:rPr>
          <w:rFonts w:ascii="Times New Roman" w:hAnsi="Times New Roman" w:cs="Times New Roman"/>
          <w:sz w:val="28"/>
          <w:szCs w:val="28"/>
        </w:rPr>
      </w:pPr>
      <w:r w:rsidRPr="00994B48">
        <w:rPr>
          <w:rFonts w:ascii="Times New Roman" w:hAnsi="Times New Roman" w:cs="Times New Roman"/>
          <w:sz w:val="28"/>
          <w:szCs w:val="28"/>
        </w:rPr>
        <w:t>_______________________________________________________________ &lt;4&gt;.</w:t>
      </w:r>
    </w:p>
    <w:p w:rsidR="00994B48" w:rsidRPr="00994B48" w:rsidRDefault="00994B48" w:rsidP="00994B48">
      <w:pPr>
        <w:widowControl w:val="0"/>
        <w:spacing w:before="0" w:after="0" w:line="240" w:lineRule="auto"/>
        <w:jc w:val="both"/>
        <w:rPr>
          <w:rFonts w:ascii="Times New Roman" w:hAnsi="Times New Roman" w:cs="Times New Roman"/>
          <w:sz w:val="28"/>
          <w:szCs w:val="28"/>
        </w:rPr>
      </w:pPr>
      <w:r w:rsidRPr="00994B48">
        <w:rPr>
          <w:rFonts w:ascii="Times New Roman" w:hAnsi="Times New Roman" w:cs="Times New Roman"/>
          <w:sz w:val="28"/>
          <w:szCs w:val="28"/>
        </w:rPr>
        <w:t>Реквизиты решения о предварительном  согласовании  предоставления</w:t>
      </w:r>
    </w:p>
    <w:p w:rsidR="00994B48" w:rsidRPr="00994B48" w:rsidRDefault="00994B48" w:rsidP="00994B48">
      <w:pPr>
        <w:widowControl w:val="0"/>
        <w:spacing w:before="0" w:after="0" w:line="240" w:lineRule="auto"/>
        <w:jc w:val="both"/>
        <w:rPr>
          <w:rFonts w:ascii="Times New Roman" w:hAnsi="Times New Roman" w:cs="Times New Roman"/>
          <w:sz w:val="28"/>
          <w:szCs w:val="28"/>
        </w:rPr>
      </w:pPr>
      <w:r w:rsidRPr="00994B48">
        <w:rPr>
          <w:rFonts w:ascii="Times New Roman" w:hAnsi="Times New Roman" w:cs="Times New Roman"/>
          <w:sz w:val="28"/>
          <w:szCs w:val="28"/>
        </w:rPr>
        <w:t>земельного участка ______________________________________________&lt;5&gt;.</w:t>
      </w:r>
    </w:p>
    <w:p w:rsidR="00994B48" w:rsidRDefault="00786C9A" w:rsidP="00994B48">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994B48" w:rsidRDefault="00994B48" w:rsidP="00994B48">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w:t>
      </w:r>
    </w:p>
    <w:p w:rsidR="00BB4E4A" w:rsidRDefault="00994B48" w:rsidP="00994B48">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предусмотренные пунктом 2.3 настоящего Регламента.</w:t>
      </w:r>
      <w:r w:rsidR="00786C9A">
        <w:rPr>
          <w:rFonts w:ascii="Times New Roman" w:hAnsi="Times New Roman" w:cs="Times New Roman"/>
          <w:sz w:val="28"/>
          <w:szCs w:val="28"/>
        </w:rPr>
        <w:t xml:space="preserve"> </w:t>
      </w:r>
    </w:p>
    <w:p w:rsidR="00BB4E4A" w:rsidRDefault="00BB4E4A">
      <w:pPr>
        <w:widowControl w:val="0"/>
        <w:spacing w:before="0" w:after="0" w:line="240" w:lineRule="auto"/>
        <w:jc w:val="both"/>
        <w:rPr>
          <w:sz w:val="28"/>
          <w:szCs w:val="28"/>
        </w:rPr>
      </w:pP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Результат предоставления услуги прошу:</w:t>
      </w:r>
    </w:p>
    <w:p w:rsidR="00BB4E4A" w:rsidRDefault="00BB4E4A">
      <w:pPr>
        <w:widowControl w:val="0"/>
        <w:spacing w:before="0" w:after="0" w:line="240" w:lineRule="auto"/>
        <w:jc w:val="both"/>
      </w:pP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sz w:val="28"/>
          <w:szCs w:val="28"/>
        </w:rPr>
        <w:t xml:space="preserve">направить в форме электронного документа в Личный кабинет на ЕПГУ/ ФГИС ЕЦП НСПД </w:t>
      </w:r>
      <w:r>
        <w:rPr>
          <w:rFonts w:ascii="Times New Roman" w:hAnsi="Times New Roman" w:cs="Times New Roman"/>
          <w:sz w:val="28"/>
          <w:szCs w:val="28"/>
        </w:rPr>
        <w:t xml:space="preserve"> -</w:t>
      </w:r>
    </w:p>
    <w:p w:rsidR="00BB4E4A" w:rsidRDefault="00BB4E4A">
      <w:pPr>
        <w:widowControl w:val="0"/>
        <w:spacing w:before="0" w:after="0" w:line="240" w:lineRule="auto"/>
        <w:jc w:val="both"/>
        <w:rPr>
          <w:rFonts w:ascii="Times New Roman" w:hAnsi="Times New Roman"/>
          <w:sz w:val="28"/>
          <w:szCs w:val="28"/>
        </w:rPr>
      </w:pPr>
    </w:p>
    <w:p w:rsidR="00BB4E4A" w:rsidRDefault="00786C9A">
      <w:pPr>
        <w:widowControl w:val="0"/>
        <w:spacing w:before="0" w:after="0" w:line="240" w:lineRule="auto"/>
        <w:jc w:val="both"/>
        <w:rPr>
          <w:rFonts w:ascii="Times New Roman" w:hAnsi="Times New Roman"/>
          <w:sz w:val="28"/>
          <w:szCs w:val="28"/>
        </w:rPr>
      </w:pPr>
      <w:r>
        <w:rPr>
          <w:rFonts w:ascii="Times New Roman" w:hAnsi="Times New Roman"/>
          <w:sz w:val="28"/>
          <w:szCs w:val="28"/>
        </w:rPr>
        <w:t>- выдать на бумажном носителе при личном обращении в уполномоченный орган                        -</w:t>
      </w:r>
    </w:p>
    <w:p w:rsidR="00BB4E4A" w:rsidRDefault="00BB4E4A">
      <w:pPr>
        <w:widowControl w:val="0"/>
        <w:spacing w:before="0" w:after="0" w:line="240" w:lineRule="auto"/>
        <w:jc w:val="both"/>
        <w:rPr>
          <w:rFonts w:ascii="Times New Roman" w:hAnsi="Times New Roman"/>
          <w:sz w:val="28"/>
          <w:szCs w:val="28"/>
        </w:rPr>
      </w:pPr>
    </w:p>
    <w:p w:rsidR="00BB4E4A" w:rsidRDefault="00786C9A">
      <w:pPr>
        <w:widowControl w:val="0"/>
        <w:spacing w:before="0" w:after="0" w:line="240" w:lineRule="auto"/>
        <w:jc w:val="both"/>
        <w:rPr>
          <w:rFonts w:ascii="Times New Roman" w:hAnsi="Times New Roman"/>
          <w:sz w:val="28"/>
          <w:szCs w:val="28"/>
        </w:rPr>
      </w:pPr>
      <w:r>
        <w:rPr>
          <w:rFonts w:ascii="Times New Roman" w:hAnsi="Times New Roman"/>
          <w:sz w:val="28"/>
          <w:szCs w:val="28"/>
        </w:rPr>
        <w:t xml:space="preserve">- направить на бумажном носителе на почтовый адрес: _________________ - </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B4E4A" w:rsidRDefault="00786C9A">
      <w:pPr>
        <w:widowControl w:val="0"/>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указывается один из перечисленных способов </w:t>
      </w:r>
    </w:p>
    <w:p w:rsidR="00BB4E4A" w:rsidRDefault="00BB4E4A">
      <w:pPr>
        <w:widowControl w:val="0"/>
        <w:spacing w:before="0" w:after="0" w:line="240" w:lineRule="auto"/>
        <w:jc w:val="both"/>
      </w:pPr>
    </w:p>
    <w:p w:rsidR="00BB4E4A" w:rsidRDefault="00BB4E4A">
      <w:pPr>
        <w:widowControl w:val="0"/>
        <w:spacing w:before="0" w:after="0" w:line="240" w:lineRule="auto"/>
        <w:jc w:val="both"/>
      </w:pPr>
    </w:p>
    <w:p w:rsidR="00BB4E4A" w:rsidRDefault="00BB4E4A">
      <w:pPr>
        <w:widowControl w:val="0"/>
        <w:spacing w:before="0" w:after="0" w:line="240" w:lineRule="auto"/>
        <w:jc w:val="both"/>
      </w:pP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w:t>
      </w:r>
    </w:p>
    <w:p w:rsidR="00BB4E4A" w:rsidRDefault="00786C9A">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(дата)                   (подпись)                                            (ФИО) </w:t>
      </w:r>
    </w:p>
    <w:p w:rsidR="00BB4E4A" w:rsidRDefault="00BB4E4A">
      <w:pPr>
        <w:widowControl w:val="0"/>
        <w:spacing w:before="0" w:after="0" w:line="240" w:lineRule="auto"/>
        <w:jc w:val="both"/>
      </w:pPr>
    </w:p>
    <w:p w:rsidR="00994B48" w:rsidRDefault="00994B48">
      <w:pPr>
        <w:widowControl w:val="0"/>
        <w:spacing w:before="0" w:after="0" w:line="240" w:lineRule="auto"/>
        <w:jc w:val="both"/>
      </w:pPr>
    </w:p>
    <w:p w:rsidR="00994B48" w:rsidRDefault="00994B48">
      <w:pPr>
        <w:widowControl w:val="0"/>
        <w:spacing w:before="0" w:after="0" w:line="240" w:lineRule="auto"/>
        <w:jc w:val="both"/>
      </w:pPr>
    </w:p>
    <w:p w:rsidR="00994B48" w:rsidRPr="00994B48" w:rsidRDefault="00994B48" w:rsidP="00994B48">
      <w:pPr>
        <w:widowControl w:val="0"/>
        <w:spacing w:before="0" w:after="0" w:line="240" w:lineRule="auto"/>
        <w:jc w:val="both"/>
      </w:pPr>
      <w:r w:rsidRPr="00994B48">
        <w:t>--------------------------------</w:t>
      </w:r>
    </w:p>
    <w:p w:rsidR="00994B48" w:rsidRPr="00994B48" w:rsidRDefault="00994B48" w:rsidP="00994B48">
      <w:pPr>
        <w:widowControl w:val="0"/>
        <w:spacing w:before="0" w:after="0" w:line="240" w:lineRule="auto"/>
        <w:jc w:val="both"/>
        <w:rPr>
          <w:rFonts w:ascii="Times New Roman" w:hAnsi="Times New Roman" w:cs="Times New Roman"/>
          <w:color w:val="auto"/>
          <w:sz w:val="24"/>
          <w:szCs w:val="24"/>
        </w:rPr>
      </w:pPr>
      <w:r w:rsidRPr="00994B48">
        <w:rPr>
          <w:rFonts w:ascii="Times New Roman" w:hAnsi="Times New Roman" w:cs="Times New Roman"/>
          <w:color w:val="auto"/>
          <w:sz w:val="24"/>
          <w:szCs w:val="24"/>
        </w:rPr>
        <w:t xml:space="preserve">&lt;1&gt;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23" w:history="1">
        <w:r w:rsidRPr="00994B48">
          <w:rPr>
            <w:rStyle w:val="afb"/>
            <w:rFonts w:ascii="Times New Roman" w:hAnsi="Times New Roman" w:cs="Times New Roman"/>
            <w:color w:val="auto"/>
            <w:sz w:val="24"/>
            <w:szCs w:val="24"/>
            <w:u w:val="none"/>
          </w:rPr>
          <w:t>пунктами 8</w:t>
        </w:r>
      </w:hyperlink>
      <w:r w:rsidRPr="00994B48">
        <w:rPr>
          <w:rFonts w:ascii="Times New Roman" w:hAnsi="Times New Roman" w:cs="Times New Roman"/>
          <w:color w:val="auto"/>
          <w:sz w:val="24"/>
          <w:szCs w:val="24"/>
        </w:rPr>
        <w:t xml:space="preserve">, </w:t>
      </w:r>
      <w:hyperlink r:id="rId24" w:history="1">
        <w:r w:rsidRPr="00994B48">
          <w:rPr>
            <w:rStyle w:val="afb"/>
            <w:rFonts w:ascii="Times New Roman" w:hAnsi="Times New Roman" w:cs="Times New Roman"/>
            <w:color w:val="auto"/>
            <w:sz w:val="24"/>
            <w:szCs w:val="24"/>
            <w:u w:val="none"/>
          </w:rPr>
          <w:t>9 статьи 39.8</w:t>
        </w:r>
      </w:hyperlink>
      <w:r w:rsidRPr="00994B48">
        <w:rPr>
          <w:rFonts w:ascii="Times New Roman" w:hAnsi="Times New Roman" w:cs="Times New Roman"/>
          <w:color w:val="auto"/>
          <w:sz w:val="24"/>
          <w:szCs w:val="24"/>
        </w:rPr>
        <w:t xml:space="preserve">, </w:t>
      </w:r>
      <w:hyperlink r:id="rId25" w:history="1">
        <w:r w:rsidRPr="00994B48">
          <w:rPr>
            <w:rStyle w:val="afb"/>
            <w:rFonts w:ascii="Times New Roman" w:hAnsi="Times New Roman" w:cs="Times New Roman"/>
            <w:color w:val="auto"/>
            <w:sz w:val="24"/>
            <w:szCs w:val="24"/>
            <w:u w:val="none"/>
          </w:rPr>
          <w:t>пунктом 2 статьи 39.10</w:t>
        </w:r>
      </w:hyperlink>
      <w:r w:rsidRPr="00994B48">
        <w:rPr>
          <w:rFonts w:ascii="Times New Roman" w:hAnsi="Times New Roman" w:cs="Times New Roman"/>
          <w:color w:val="auto"/>
          <w:sz w:val="24"/>
          <w:szCs w:val="24"/>
        </w:rPr>
        <w:t xml:space="preserve"> Земельного кодекса Российской Федерации.</w:t>
      </w:r>
    </w:p>
    <w:p w:rsidR="00994B48" w:rsidRPr="00994B48" w:rsidRDefault="00994B48" w:rsidP="00994B48">
      <w:pPr>
        <w:widowControl w:val="0"/>
        <w:spacing w:before="0" w:after="0" w:line="240" w:lineRule="auto"/>
        <w:jc w:val="both"/>
        <w:rPr>
          <w:rFonts w:ascii="Times New Roman" w:hAnsi="Times New Roman" w:cs="Times New Roman"/>
          <w:color w:val="auto"/>
          <w:sz w:val="24"/>
          <w:szCs w:val="24"/>
        </w:rPr>
      </w:pPr>
      <w:r w:rsidRPr="00994B48">
        <w:rPr>
          <w:rFonts w:ascii="Times New Roman" w:hAnsi="Times New Roman" w:cs="Times New Roman"/>
          <w:color w:val="auto"/>
          <w:sz w:val="24"/>
          <w:szCs w:val="24"/>
        </w:rPr>
        <w:t xml:space="preserve">&lt;2&gt; Указывается основание предоставления земельного участка без проведения торгов из числа предусмотренных </w:t>
      </w:r>
      <w:hyperlink r:id="rId26" w:history="1">
        <w:r w:rsidRPr="00994B48">
          <w:rPr>
            <w:rStyle w:val="afb"/>
            <w:rFonts w:ascii="Times New Roman" w:hAnsi="Times New Roman" w:cs="Times New Roman"/>
            <w:color w:val="auto"/>
            <w:sz w:val="24"/>
            <w:szCs w:val="24"/>
            <w:u w:val="none"/>
          </w:rPr>
          <w:t>пунктом 2 статьи 39.3</w:t>
        </w:r>
      </w:hyperlink>
      <w:r w:rsidRPr="00994B48">
        <w:rPr>
          <w:rFonts w:ascii="Times New Roman" w:hAnsi="Times New Roman" w:cs="Times New Roman"/>
          <w:color w:val="auto"/>
          <w:sz w:val="24"/>
          <w:szCs w:val="24"/>
        </w:rPr>
        <w:t xml:space="preserve">, </w:t>
      </w:r>
      <w:hyperlink r:id="rId27" w:history="1">
        <w:r w:rsidRPr="00994B48">
          <w:rPr>
            <w:rStyle w:val="afb"/>
            <w:rFonts w:ascii="Times New Roman" w:hAnsi="Times New Roman" w:cs="Times New Roman"/>
            <w:color w:val="auto"/>
            <w:sz w:val="24"/>
            <w:szCs w:val="24"/>
            <w:u w:val="none"/>
          </w:rPr>
          <w:t>статьей 39.5</w:t>
        </w:r>
      </w:hyperlink>
      <w:r w:rsidRPr="00994B48">
        <w:rPr>
          <w:rFonts w:ascii="Times New Roman" w:hAnsi="Times New Roman" w:cs="Times New Roman"/>
          <w:color w:val="auto"/>
          <w:sz w:val="24"/>
          <w:szCs w:val="24"/>
        </w:rPr>
        <w:t xml:space="preserve">, </w:t>
      </w:r>
      <w:hyperlink r:id="rId28" w:history="1">
        <w:r w:rsidRPr="00994B48">
          <w:rPr>
            <w:rStyle w:val="afb"/>
            <w:rFonts w:ascii="Times New Roman" w:hAnsi="Times New Roman" w:cs="Times New Roman"/>
            <w:color w:val="auto"/>
            <w:sz w:val="24"/>
            <w:szCs w:val="24"/>
            <w:u w:val="none"/>
          </w:rPr>
          <w:t>пунктом 2 статьи 39.6</w:t>
        </w:r>
      </w:hyperlink>
      <w:r w:rsidRPr="00994B48">
        <w:rPr>
          <w:rFonts w:ascii="Times New Roman" w:hAnsi="Times New Roman" w:cs="Times New Roman"/>
          <w:color w:val="auto"/>
          <w:sz w:val="24"/>
          <w:szCs w:val="24"/>
        </w:rPr>
        <w:t xml:space="preserve"> или </w:t>
      </w:r>
      <w:hyperlink r:id="rId29" w:history="1">
        <w:r w:rsidRPr="00994B48">
          <w:rPr>
            <w:rStyle w:val="afb"/>
            <w:rFonts w:ascii="Times New Roman" w:hAnsi="Times New Roman" w:cs="Times New Roman"/>
            <w:color w:val="auto"/>
            <w:sz w:val="24"/>
            <w:szCs w:val="24"/>
            <w:u w:val="none"/>
          </w:rPr>
          <w:t>пунктом 2 статьи 39.10</w:t>
        </w:r>
      </w:hyperlink>
      <w:r w:rsidRPr="00994B48">
        <w:rPr>
          <w:rFonts w:ascii="Times New Roman" w:hAnsi="Times New Roman" w:cs="Times New Roman"/>
          <w:color w:val="auto"/>
          <w:sz w:val="24"/>
          <w:szCs w:val="24"/>
        </w:rPr>
        <w:t xml:space="preserve"> Земельного кодекса Российской Федерации оснований.</w:t>
      </w:r>
    </w:p>
    <w:p w:rsidR="00994B48" w:rsidRPr="00994B48" w:rsidRDefault="00994B48" w:rsidP="00994B48">
      <w:pPr>
        <w:widowControl w:val="0"/>
        <w:spacing w:before="0" w:after="0" w:line="240" w:lineRule="auto"/>
        <w:jc w:val="both"/>
        <w:rPr>
          <w:rFonts w:ascii="Times New Roman" w:hAnsi="Times New Roman" w:cs="Times New Roman"/>
          <w:color w:val="auto"/>
          <w:sz w:val="24"/>
          <w:szCs w:val="24"/>
        </w:rPr>
      </w:pPr>
      <w:r w:rsidRPr="00994B48">
        <w:rPr>
          <w:rFonts w:ascii="Times New Roman" w:hAnsi="Times New Roman" w:cs="Times New Roman"/>
          <w:color w:val="auto"/>
          <w:sz w:val="24"/>
          <w:szCs w:val="24"/>
        </w:rPr>
        <w:t>&lt;3&gt;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94B48" w:rsidRPr="00994B48" w:rsidRDefault="00994B48" w:rsidP="00994B48">
      <w:pPr>
        <w:widowControl w:val="0"/>
        <w:spacing w:before="0" w:after="0" w:line="240" w:lineRule="auto"/>
        <w:jc w:val="both"/>
        <w:rPr>
          <w:rFonts w:ascii="Times New Roman" w:hAnsi="Times New Roman" w:cs="Times New Roman"/>
          <w:color w:val="auto"/>
          <w:sz w:val="24"/>
          <w:szCs w:val="24"/>
        </w:rPr>
      </w:pPr>
      <w:r w:rsidRPr="00994B48">
        <w:rPr>
          <w:rFonts w:ascii="Times New Roman" w:hAnsi="Times New Roman" w:cs="Times New Roman"/>
          <w:color w:val="auto"/>
          <w:sz w:val="24"/>
          <w:szCs w:val="24"/>
        </w:rPr>
        <w:t>&lt;4&gt;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994B48" w:rsidRPr="00994B48" w:rsidRDefault="00994B48" w:rsidP="00994B48">
      <w:pPr>
        <w:widowControl w:val="0"/>
        <w:spacing w:before="0" w:after="0" w:line="240" w:lineRule="auto"/>
        <w:jc w:val="both"/>
        <w:rPr>
          <w:rFonts w:ascii="Times New Roman" w:hAnsi="Times New Roman" w:cs="Times New Roman"/>
          <w:color w:val="auto"/>
          <w:sz w:val="24"/>
          <w:szCs w:val="24"/>
        </w:rPr>
      </w:pPr>
      <w:r w:rsidRPr="00994B48">
        <w:rPr>
          <w:rFonts w:ascii="Times New Roman" w:hAnsi="Times New Roman" w:cs="Times New Roman"/>
          <w:color w:val="auto"/>
          <w:sz w:val="24"/>
          <w:szCs w:val="24"/>
        </w:rPr>
        <w:t>&lt;5&gt;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994B48" w:rsidRDefault="00994B48">
      <w:pPr>
        <w:widowControl w:val="0"/>
        <w:spacing w:before="0" w:after="0" w:line="240" w:lineRule="auto"/>
        <w:jc w:val="both"/>
      </w:pPr>
    </w:p>
    <w:p w:rsidR="00994B48" w:rsidRDefault="00994B48">
      <w:pPr>
        <w:widowControl w:val="0"/>
        <w:spacing w:before="0" w:after="0" w:line="240" w:lineRule="auto"/>
        <w:jc w:val="both"/>
      </w:pPr>
    </w:p>
    <w:p w:rsidR="00994B48" w:rsidRDefault="00994B48">
      <w:pPr>
        <w:widowControl w:val="0"/>
        <w:spacing w:before="0" w:after="0" w:line="240" w:lineRule="auto"/>
        <w:jc w:val="both"/>
      </w:pPr>
    </w:p>
    <w:p w:rsidR="00994B48" w:rsidRDefault="00994B48">
      <w:pPr>
        <w:widowControl w:val="0"/>
        <w:spacing w:before="0" w:after="0" w:line="240" w:lineRule="auto"/>
        <w:jc w:val="both"/>
      </w:pPr>
    </w:p>
    <w:p w:rsidR="00994B48" w:rsidRDefault="00994B48">
      <w:pPr>
        <w:widowControl w:val="0"/>
        <w:spacing w:before="0" w:after="0" w:line="240" w:lineRule="auto"/>
        <w:jc w:val="both"/>
      </w:pPr>
    </w:p>
    <w:p w:rsidR="00994B48" w:rsidRDefault="00994B48">
      <w:pPr>
        <w:widowControl w:val="0"/>
        <w:spacing w:before="0" w:after="0" w:line="240" w:lineRule="auto"/>
        <w:jc w:val="both"/>
      </w:pPr>
    </w:p>
    <w:p w:rsidR="00994B48" w:rsidRDefault="00994B48">
      <w:pPr>
        <w:widowControl w:val="0"/>
        <w:spacing w:before="0" w:after="0" w:line="240" w:lineRule="auto"/>
        <w:jc w:val="both"/>
      </w:pPr>
    </w:p>
    <w:p w:rsidR="00994B48" w:rsidRDefault="00994B48">
      <w:pPr>
        <w:widowControl w:val="0"/>
        <w:spacing w:before="0" w:after="0" w:line="240" w:lineRule="auto"/>
        <w:jc w:val="both"/>
      </w:pPr>
    </w:p>
    <w:p w:rsidR="00994B48" w:rsidRDefault="00994B48">
      <w:pPr>
        <w:widowControl w:val="0"/>
        <w:spacing w:before="0" w:after="0" w:line="240" w:lineRule="auto"/>
        <w:jc w:val="both"/>
      </w:pPr>
    </w:p>
    <w:p w:rsidR="00994B48" w:rsidRDefault="00994B48">
      <w:pPr>
        <w:widowControl w:val="0"/>
        <w:spacing w:before="0" w:after="0" w:line="240" w:lineRule="auto"/>
        <w:jc w:val="both"/>
      </w:pPr>
    </w:p>
    <w:p w:rsidR="00994B48" w:rsidRDefault="00994B48">
      <w:pPr>
        <w:widowControl w:val="0"/>
        <w:spacing w:before="0" w:after="0" w:line="240" w:lineRule="auto"/>
        <w:jc w:val="both"/>
      </w:pPr>
    </w:p>
    <w:p w:rsidR="00994B48" w:rsidRDefault="00994B48">
      <w:pPr>
        <w:widowControl w:val="0"/>
        <w:spacing w:before="0" w:after="0" w:line="240" w:lineRule="auto"/>
        <w:jc w:val="both"/>
      </w:pPr>
    </w:p>
    <w:p w:rsidR="00994B48" w:rsidRDefault="00994B48">
      <w:pPr>
        <w:widowControl w:val="0"/>
        <w:spacing w:before="0" w:after="0" w:line="240" w:lineRule="auto"/>
        <w:jc w:val="both"/>
      </w:pPr>
    </w:p>
    <w:p w:rsidR="00BD715D" w:rsidRDefault="00BD715D">
      <w:pPr>
        <w:widowControl w:val="0"/>
        <w:spacing w:before="0" w:after="0" w:line="240" w:lineRule="auto"/>
        <w:jc w:val="both"/>
      </w:pPr>
    </w:p>
    <w:p w:rsidR="00BD715D" w:rsidRDefault="00BD715D">
      <w:pPr>
        <w:widowControl w:val="0"/>
        <w:spacing w:before="0" w:after="0" w:line="240" w:lineRule="auto"/>
        <w:jc w:val="both"/>
      </w:pPr>
    </w:p>
    <w:p w:rsidR="00BD715D" w:rsidRDefault="00BD715D">
      <w:pPr>
        <w:widowControl w:val="0"/>
        <w:spacing w:before="0" w:after="0" w:line="240" w:lineRule="auto"/>
        <w:jc w:val="both"/>
      </w:pPr>
    </w:p>
    <w:p w:rsidR="00BB4E4A" w:rsidRDefault="00BB4E4A">
      <w:pPr>
        <w:widowControl w:val="0"/>
        <w:spacing w:before="0" w:after="0" w:line="240" w:lineRule="auto"/>
        <w:jc w:val="both"/>
      </w:pPr>
    </w:p>
    <w:p w:rsidR="00BB4E4A" w:rsidRDefault="00786C9A">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BD715D" w:rsidRPr="00BD715D" w:rsidRDefault="00786C9A" w:rsidP="00BD715D">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BD715D" w:rsidRPr="00BD715D">
        <w:rPr>
          <w:rFonts w:ascii="Times New Roman" w:hAnsi="Times New Roman" w:cs="Times New Roman"/>
          <w:sz w:val="28"/>
          <w:szCs w:val="28"/>
        </w:rPr>
        <w:t>к Административному регламенту предоставления</w:t>
      </w:r>
    </w:p>
    <w:p w:rsidR="00BD715D" w:rsidRPr="00BD715D" w:rsidRDefault="00BD715D" w:rsidP="00BD715D">
      <w:pPr>
        <w:widowControl w:val="0"/>
        <w:spacing w:before="0" w:after="0" w:line="240" w:lineRule="auto"/>
        <w:jc w:val="right"/>
        <w:rPr>
          <w:rFonts w:ascii="Times New Roman" w:hAnsi="Times New Roman" w:cs="Times New Roman"/>
          <w:sz w:val="28"/>
          <w:szCs w:val="28"/>
        </w:rPr>
      </w:pPr>
      <w:r w:rsidRPr="00BD715D">
        <w:rPr>
          <w:rFonts w:ascii="Times New Roman" w:hAnsi="Times New Roman" w:cs="Times New Roman"/>
          <w:sz w:val="28"/>
          <w:szCs w:val="28"/>
        </w:rPr>
        <w:t xml:space="preserve"> муниципальной услуги «Предоставление в собственность, аренду,</w:t>
      </w:r>
    </w:p>
    <w:p w:rsidR="00BD715D" w:rsidRPr="00BD715D" w:rsidRDefault="00BD715D" w:rsidP="00BD715D">
      <w:pPr>
        <w:widowControl w:val="0"/>
        <w:spacing w:before="0" w:after="0" w:line="240" w:lineRule="auto"/>
        <w:jc w:val="right"/>
        <w:rPr>
          <w:rFonts w:ascii="Times New Roman" w:hAnsi="Times New Roman" w:cs="Times New Roman"/>
          <w:sz w:val="28"/>
          <w:szCs w:val="28"/>
        </w:rPr>
      </w:pPr>
      <w:r w:rsidRPr="00BD715D">
        <w:rPr>
          <w:rFonts w:ascii="Times New Roman" w:hAnsi="Times New Roman" w:cs="Times New Roman"/>
          <w:sz w:val="28"/>
          <w:szCs w:val="28"/>
        </w:rPr>
        <w:t xml:space="preserve"> постоянное (бессрочное) пользование, безвозмездное пользование</w:t>
      </w:r>
    </w:p>
    <w:p w:rsidR="00BD715D" w:rsidRPr="00BD715D" w:rsidRDefault="00BD715D" w:rsidP="00BD715D">
      <w:pPr>
        <w:widowControl w:val="0"/>
        <w:spacing w:before="0" w:after="0" w:line="240" w:lineRule="auto"/>
        <w:jc w:val="right"/>
        <w:rPr>
          <w:rFonts w:ascii="Times New Roman" w:hAnsi="Times New Roman" w:cs="Times New Roman"/>
          <w:sz w:val="28"/>
          <w:szCs w:val="28"/>
        </w:rPr>
      </w:pPr>
      <w:r w:rsidRPr="00BD715D">
        <w:rPr>
          <w:rFonts w:ascii="Times New Roman" w:hAnsi="Times New Roman" w:cs="Times New Roman"/>
          <w:sz w:val="28"/>
          <w:szCs w:val="28"/>
        </w:rPr>
        <w:t xml:space="preserve"> земельного участка, находящегося в муниципальной собственности,</w:t>
      </w:r>
    </w:p>
    <w:p w:rsidR="00BD715D" w:rsidRPr="00BD715D" w:rsidRDefault="00BD715D" w:rsidP="00BD715D">
      <w:pPr>
        <w:widowControl w:val="0"/>
        <w:spacing w:before="0" w:after="0" w:line="240" w:lineRule="auto"/>
        <w:jc w:val="right"/>
        <w:rPr>
          <w:rFonts w:ascii="Times New Roman" w:hAnsi="Times New Roman" w:cs="Times New Roman"/>
          <w:sz w:val="28"/>
          <w:szCs w:val="28"/>
        </w:rPr>
      </w:pPr>
      <w:r w:rsidRPr="00BD715D">
        <w:rPr>
          <w:rFonts w:ascii="Times New Roman" w:hAnsi="Times New Roman" w:cs="Times New Roman"/>
          <w:sz w:val="28"/>
          <w:szCs w:val="28"/>
        </w:rPr>
        <w:t xml:space="preserve"> без проведения торгов»</w:t>
      </w:r>
    </w:p>
    <w:p w:rsidR="00994B48" w:rsidRPr="00994B48" w:rsidRDefault="00994B48" w:rsidP="00BD715D">
      <w:pPr>
        <w:widowControl w:val="0"/>
        <w:spacing w:before="0" w:after="0" w:line="240" w:lineRule="auto"/>
        <w:jc w:val="right"/>
        <w:rPr>
          <w:rFonts w:ascii="Times New Roman" w:hAnsi="Times New Roman" w:cs="Times New Roman"/>
          <w:sz w:val="28"/>
          <w:szCs w:val="28"/>
        </w:rPr>
      </w:pPr>
    </w:p>
    <w:p w:rsidR="00BB4E4A" w:rsidRDefault="00BB4E4A" w:rsidP="00994B48">
      <w:pPr>
        <w:widowControl w:val="0"/>
        <w:spacing w:before="0" w:after="0" w:line="240" w:lineRule="auto"/>
        <w:jc w:val="right"/>
        <w:rPr>
          <w:rFonts w:ascii="Times New Roman" w:hAnsi="Times New Roman" w:cs="Times New Roman"/>
          <w:sz w:val="24"/>
          <w:szCs w:val="24"/>
        </w:rPr>
      </w:pPr>
    </w:p>
    <w:p w:rsidR="00BB4E4A" w:rsidRDefault="00786C9A">
      <w:pPr>
        <w:widowControl w:val="0"/>
        <w:spacing w:after="0" w:line="240" w:lineRule="auto"/>
        <w:ind w:left="3402"/>
        <w:jc w:val="center"/>
        <w:rPr>
          <w:rFonts w:ascii="Times New Roman" w:hAnsi="Times New Roman" w:cs="Times New Roman"/>
          <w:sz w:val="28"/>
          <w:szCs w:val="28"/>
        </w:rPr>
      </w:pPr>
      <w:r>
        <w:rPr>
          <w:rFonts w:ascii="Times New Roman" w:hAnsi="Times New Roman" w:cs="Times New Roman"/>
          <w:sz w:val="28"/>
          <w:szCs w:val="28"/>
        </w:rPr>
        <w:t xml:space="preserve"> В__________________________________________</w:t>
      </w:r>
      <w:r>
        <w:rPr>
          <w:rFonts w:ascii="Times New Roman" w:hAnsi="Times New Roman" w:cs="Times New Roman"/>
          <w:sz w:val="24"/>
          <w:szCs w:val="24"/>
        </w:rPr>
        <w:t xml:space="preserve"> (наименование органа местного самоуправления муниципального образования) </w:t>
      </w:r>
      <w:r>
        <w:rPr>
          <w:rFonts w:ascii="Times New Roman" w:hAnsi="Times New Roman" w:cs="Times New Roman"/>
          <w:sz w:val="28"/>
          <w:szCs w:val="28"/>
        </w:rPr>
        <w:t>от__________________________________________</w:t>
      </w:r>
    </w:p>
    <w:p w:rsidR="00BB4E4A" w:rsidRDefault="00786C9A">
      <w:pPr>
        <w:widowControl w:val="0"/>
        <w:spacing w:after="0" w:line="240" w:lineRule="auto"/>
        <w:ind w:left="3402"/>
        <w:jc w:val="center"/>
        <w:rPr>
          <w:rFonts w:ascii="Times New Roman" w:hAnsi="Times New Roman" w:cs="Times New Roman"/>
          <w:sz w:val="24"/>
          <w:szCs w:val="24"/>
        </w:rPr>
      </w:pPr>
      <w:r>
        <w:rPr>
          <w:rFonts w:ascii="Times New Roman" w:hAnsi="Times New Roman" w:cs="Times New Roman"/>
          <w:sz w:val="24"/>
          <w:szCs w:val="24"/>
        </w:rPr>
        <w:t xml:space="preserve">(для физических лиц - фамилия, имя, отчество (при наличии), место жительства, реквизиты документа, удостоверяющего личность, ИНН) ___________________________________________________ (для юридических лиц - наименование, место нахождения, организационно-правовая форма, сведения о государственной регистрации в ЕГРЮЛ, ОГРН) ___________________________________________________ (почтовый адрес, адрес электронной почты, номер телефона для связи) </w:t>
      </w:r>
    </w:p>
    <w:p w:rsidR="00BB4E4A" w:rsidRDefault="00BB4E4A">
      <w:pPr>
        <w:widowControl w:val="0"/>
        <w:spacing w:before="0" w:after="0" w:line="240" w:lineRule="auto"/>
        <w:ind w:right="540"/>
        <w:jc w:val="center"/>
        <w:rPr>
          <w:rFonts w:ascii="Times New Roman CYR" w:hAnsi="Times New Roman CYR" w:cs="Times New Roman CYR"/>
          <w:sz w:val="28"/>
          <w:szCs w:val="28"/>
        </w:rPr>
      </w:pPr>
    </w:p>
    <w:p w:rsidR="00BB4E4A" w:rsidRDefault="00786C9A">
      <w:pPr>
        <w:widowControl w:val="0"/>
        <w:spacing w:before="0" w:after="0" w:line="240" w:lineRule="auto"/>
        <w:ind w:right="540"/>
        <w:jc w:val="center"/>
        <w:rPr>
          <w:rFonts w:ascii="Times New Roman" w:hAnsi="Times New Roman" w:cs="Times New Roman CYR"/>
          <w:b/>
          <w:bCs/>
          <w:sz w:val="28"/>
          <w:szCs w:val="28"/>
        </w:rPr>
      </w:pPr>
      <w:r>
        <w:rPr>
          <w:rFonts w:ascii="Times New Roman" w:hAnsi="Times New Roman" w:cs="Times New Roman CYR"/>
          <w:b/>
          <w:bCs/>
          <w:sz w:val="28"/>
          <w:szCs w:val="28"/>
        </w:rPr>
        <w:t>Согласие субъекта персональных данных</w:t>
      </w:r>
    </w:p>
    <w:p w:rsidR="00BB4E4A" w:rsidRDefault="00786C9A">
      <w:pPr>
        <w:widowControl w:val="0"/>
        <w:spacing w:before="0" w:after="0" w:line="240" w:lineRule="auto"/>
        <w:ind w:right="540"/>
        <w:jc w:val="center"/>
        <w:rPr>
          <w:rFonts w:ascii="Times New Roman" w:hAnsi="Times New Roman" w:cs="Times New Roman CYR"/>
          <w:b/>
          <w:bCs/>
          <w:sz w:val="28"/>
          <w:szCs w:val="28"/>
        </w:rPr>
      </w:pPr>
      <w:r>
        <w:rPr>
          <w:rFonts w:ascii="Times New Roman" w:hAnsi="Times New Roman" w:cs="Times New Roman CYR"/>
          <w:b/>
          <w:bCs/>
          <w:sz w:val="28"/>
          <w:szCs w:val="28"/>
        </w:rPr>
        <w:t xml:space="preserve">на обработку персональных данных </w:t>
      </w:r>
    </w:p>
    <w:p w:rsidR="00BB4E4A" w:rsidRDefault="00BB4E4A">
      <w:pPr>
        <w:widowControl w:val="0"/>
        <w:spacing w:before="0" w:after="0" w:line="240" w:lineRule="auto"/>
        <w:ind w:right="540"/>
        <w:jc w:val="center"/>
        <w:rPr>
          <w:rFonts w:ascii="Times New Roman" w:hAnsi="Times New Roman" w:cs="Times New Roman CYR"/>
          <w:b/>
          <w:bCs/>
          <w:sz w:val="28"/>
          <w:szCs w:val="28"/>
        </w:rPr>
      </w:pPr>
    </w:p>
    <w:p w:rsidR="00BB4E4A" w:rsidRDefault="00786C9A">
      <w:pPr>
        <w:widowControl w:val="0"/>
        <w:spacing w:before="0" w:after="0" w:line="240" w:lineRule="auto"/>
        <w:rPr>
          <w:rFonts w:ascii="Times New Roman" w:hAnsi="Times New Roman" w:cs="Times New Roman CYR"/>
          <w:sz w:val="28"/>
          <w:szCs w:val="28"/>
        </w:rPr>
      </w:pPr>
      <w:r>
        <w:rPr>
          <w:rFonts w:ascii="Times New Roman" w:hAnsi="Times New Roman" w:cs="Times New Roman CYR"/>
          <w:sz w:val="28"/>
          <w:szCs w:val="28"/>
        </w:rPr>
        <w:t>Я,__________________________________________________________________</w:t>
      </w:r>
    </w:p>
    <w:p w:rsidR="00BB4E4A" w:rsidRDefault="00786C9A">
      <w:pPr>
        <w:widowControl w:val="0"/>
        <w:spacing w:before="0" w:after="0" w:line="240" w:lineRule="auto"/>
        <w:ind w:left="15" w:right="1"/>
        <w:jc w:val="center"/>
        <w:rPr>
          <w:rFonts w:ascii="Times New Roman" w:hAnsi="Times New Roman" w:cs="Times New Roman CYR"/>
          <w:i/>
          <w:iCs/>
        </w:rPr>
      </w:pPr>
      <w:r>
        <w:rPr>
          <w:rFonts w:ascii="Times New Roman" w:hAnsi="Times New Roman" w:cs="Times New Roman CYR"/>
          <w:i/>
          <w:iCs/>
        </w:rPr>
        <w:t>(фамилия, имя, отчество)</w:t>
      </w:r>
    </w:p>
    <w:p w:rsidR="00BB4E4A" w:rsidRDefault="00786C9A">
      <w:pPr>
        <w:widowControl w:val="0"/>
        <w:spacing w:before="0" w:after="0" w:line="240" w:lineRule="auto"/>
        <w:ind w:left="15" w:right="1"/>
        <w:rPr>
          <w:rFonts w:ascii="Times New Roman" w:hAnsi="Times New Roman" w:cs="Times New Roman CYR"/>
          <w:sz w:val="28"/>
          <w:szCs w:val="28"/>
        </w:rPr>
      </w:pPr>
      <w:r>
        <w:rPr>
          <w:rFonts w:ascii="Times New Roman" w:hAnsi="Times New Roman" w:cs="Times New Roman CYR"/>
          <w:sz w:val="28"/>
          <w:szCs w:val="28"/>
        </w:rPr>
        <w:t>проживающий(</w:t>
      </w:r>
      <w:proofErr w:type="spellStart"/>
      <w:r>
        <w:rPr>
          <w:rFonts w:ascii="Times New Roman" w:hAnsi="Times New Roman" w:cs="Times New Roman CYR"/>
          <w:sz w:val="28"/>
          <w:szCs w:val="28"/>
        </w:rPr>
        <w:t>ая</w:t>
      </w:r>
      <w:proofErr w:type="spellEnd"/>
      <w:r>
        <w:rPr>
          <w:rFonts w:ascii="Times New Roman" w:hAnsi="Times New Roman" w:cs="Times New Roman CYR"/>
          <w:sz w:val="28"/>
          <w:szCs w:val="28"/>
        </w:rPr>
        <w:t>) по адресу:___________________________________________</w:t>
      </w:r>
    </w:p>
    <w:p w:rsidR="00BB4E4A" w:rsidRDefault="00786C9A">
      <w:pPr>
        <w:widowControl w:val="0"/>
        <w:spacing w:before="0" w:after="0" w:line="240" w:lineRule="auto"/>
        <w:ind w:right="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B4E4A" w:rsidRDefault="00786C9A">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паспорт серии ___________ № __________________ выдан _________________</w:t>
      </w:r>
    </w:p>
    <w:p w:rsidR="00BB4E4A" w:rsidRDefault="00786C9A">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____________________________________________________________________</w:t>
      </w:r>
    </w:p>
    <w:p w:rsidR="00BB4E4A" w:rsidRDefault="00786C9A">
      <w:pPr>
        <w:widowControl w:val="0"/>
        <w:spacing w:before="0" w:after="0" w:line="240" w:lineRule="auto"/>
        <w:ind w:left="15"/>
        <w:rPr>
          <w:rFonts w:ascii="Times New Roman" w:hAnsi="Times New Roman" w:cs="Times New Roman CYR"/>
          <w:sz w:val="28"/>
          <w:szCs w:val="28"/>
        </w:rPr>
      </w:pPr>
      <w:r>
        <w:rPr>
          <w:rFonts w:ascii="Times New Roman" w:hAnsi="Times New Roman" w:cs="Times New Roman"/>
          <w:sz w:val="28"/>
          <w:szCs w:val="28"/>
        </w:rPr>
        <w:t xml:space="preserve">___________________________________________________________________, </w:t>
      </w:r>
      <w:r>
        <w:rPr>
          <w:rFonts w:ascii="Times New Roman" w:hAnsi="Times New Roman" w:cs="Times New Roman CYR"/>
          <w:sz w:val="28"/>
          <w:szCs w:val="28"/>
        </w:rPr>
        <w:t xml:space="preserve">дата выдачи   </w:t>
      </w:r>
      <w:r>
        <w:rPr>
          <w:rFonts w:ascii="Times New Roman" w:hAnsi="Times New Roman" w:cs="Times New Roman"/>
          <w:sz w:val="28"/>
          <w:szCs w:val="28"/>
        </w:rPr>
        <w:t xml:space="preserve">«_____» ___________  ______ </w:t>
      </w:r>
      <w:r>
        <w:rPr>
          <w:rFonts w:ascii="Times New Roman" w:hAnsi="Times New Roman" w:cs="Times New Roman CYR"/>
          <w:sz w:val="28"/>
          <w:szCs w:val="28"/>
        </w:rPr>
        <w:t>г.</w:t>
      </w:r>
    </w:p>
    <w:p w:rsidR="00BB4E4A" w:rsidRDefault="00786C9A">
      <w:pPr>
        <w:widowControl w:val="0"/>
        <w:spacing w:before="0" w:after="0" w:line="240" w:lineRule="auto"/>
        <w:rPr>
          <w:rFonts w:ascii="Times New Roman" w:hAnsi="Times New Roman" w:cs="Times New Roman CYR"/>
          <w:b/>
          <w:sz w:val="28"/>
          <w:szCs w:val="28"/>
        </w:rPr>
      </w:pPr>
      <w:r>
        <w:rPr>
          <w:rFonts w:ascii="Times New Roman" w:hAnsi="Times New Roman" w:cs="Times New Roman CYR"/>
          <w:b/>
          <w:sz w:val="28"/>
          <w:szCs w:val="28"/>
        </w:rPr>
        <w:t xml:space="preserve">или </w:t>
      </w:r>
    </w:p>
    <w:p w:rsidR="00BB4E4A" w:rsidRDefault="00786C9A">
      <w:pPr>
        <w:widowControl w:val="0"/>
        <w:spacing w:before="0" w:after="0" w:line="240" w:lineRule="auto"/>
        <w:rPr>
          <w:rFonts w:ascii="Times New Roman" w:hAnsi="Times New Roman" w:cs="Times New Roman CYR"/>
          <w:sz w:val="28"/>
          <w:szCs w:val="28"/>
        </w:rPr>
      </w:pPr>
      <w:r>
        <w:rPr>
          <w:rFonts w:ascii="Times New Roman" w:hAnsi="Times New Roman" w:cs="Times New Roman CYR"/>
          <w:sz w:val="28"/>
          <w:szCs w:val="28"/>
        </w:rPr>
        <w:t xml:space="preserve">Я,_____________________________________________ являясь представителем </w:t>
      </w:r>
    </w:p>
    <w:p w:rsidR="00BB4E4A" w:rsidRDefault="00786C9A">
      <w:pPr>
        <w:widowControl w:val="0"/>
        <w:spacing w:before="0" w:after="0" w:line="240" w:lineRule="auto"/>
        <w:ind w:left="15" w:right="1"/>
        <w:rPr>
          <w:rFonts w:ascii="Times New Roman" w:hAnsi="Times New Roman" w:cs="Times New Roman CYR"/>
          <w:i/>
          <w:iCs/>
        </w:rPr>
      </w:pPr>
      <w:r>
        <w:rPr>
          <w:rFonts w:ascii="Times New Roman" w:eastAsia="Times New Roman CYR" w:hAnsi="Times New Roman" w:cs="Times New Roman CYR"/>
          <w:i/>
          <w:iCs/>
          <w:sz w:val="28"/>
          <w:szCs w:val="28"/>
        </w:rPr>
        <w:t xml:space="preserve">                                     </w:t>
      </w:r>
      <w:r>
        <w:rPr>
          <w:rFonts w:ascii="Times New Roman" w:hAnsi="Times New Roman" w:cs="Times New Roman CYR"/>
          <w:i/>
          <w:iCs/>
        </w:rPr>
        <w:t>(фамилия, имя, отчество)</w:t>
      </w:r>
    </w:p>
    <w:p w:rsidR="00BB4E4A" w:rsidRDefault="00786C9A">
      <w:pPr>
        <w:widowControl w:val="0"/>
        <w:spacing w:before="0" w:after="0" w:line="240" w:lineRule="auto"/>
        <w:rPr>
          <w:rFonts w:ascii="Times New Roman" w:hAnsi="Times New Roman" w:cs="Times New Roman CYR"/>
          <w:sz w:val="28"/>
          <w:szCs w:val="28"/>
        </w:rPr>
      </w:pPr>
      <w:r>
        <w:rPr>
          <w:rFonts w:ascii="Times New Roman" w:hAnsi="Times New Roman" w:cs="Times New Roman CYR"/>
          <w:sz w:val="28"/>
          <w:szCs w:val="28"/>
        </w:rPr>
        <w:t>____________________________________________________________________</w:t>
      </w:r>
    </w:p>
    <w:p w:rsidR="00BB4E4A" w:rsidRDefault="00786C9A">
      <w:pPr>
        <w:widowControl w:val="0"/>
        <w:spacing w:before="0" w:after="0" w:line="240" w:lineRule="auto"/>
        <w:jc w:val="center"/>
        <w:rPr>
          <w:rFonts w:ascii="Times New Roman" w:hAnsi="Times New Roman" w:cs="Times New Roman CYR"/>
          <w:i/>
          <w:iCs/>
        </w:rPr>
      </w:pPr>
      <w:r>
        <w:rPr>
          <w:rFonts w:ascii="Times New Roman" w:hAnsi="Times New Roman" w:cs="Times New Roman CYR"/>
          <w:i/>
          <w:iCs/>
        </w:rPr>
        <w:t>(фамилия, имя, отчество)</w:t>
      </w:r>
    </w:p>
    <w:p w:rsidR="00BB4E4A" w:rsidRDefault="00786C9A">
      <w:pPr>
        <w:widowControl w:val="0"/>
        <w:spacing w:before="0" w:after="0" w:line="240" w:lineRule="auto"/>
        <w:ind w:left="15" w:right="1"/>
        <w:rPr>
          <w:rFonts w:ascii="Times New Roman" w:hAnsi="Times New Roman" w:cs="Times New Roman"/>
          <w:sz w:val="28"/>
          <w:szCs w:val="28"/>
        </w:rPr>
      </w:pPr>
      <w:r>
        <w:rPr>
          <w:rFonts w:ascii="Times New Roman" w:hAnsi="Times New Roman" w:cs="Times New Roman CYR"/>
          <w:sz w:val="28"/>
          <w:szCs w:val="28"/>
        </w:rPr>
        <w:t>проживающий(</w:t>
      </w:r>
      <w:proofErr w:type="spellStart"/>
      <w:r>
        <w:rPr>
          <w:rFonts w:ascii="Times New Roman" w:hAnsi="Times New Roman" w:cs="Times New Roman CYR"/>
          <w:sz w:val="28"/>
          <w:szCs w:val="28"/>
        </w:rPr>
        <w:t>ая</w:t>
      </w:r>
      <w:proofErr w:type="spellEnd"/>
      <w:r>
        <w:rPr>
          <w:rFonts w:ascii="Times New Roman" w:hAnsi="Times New Roman" w:cs="Times New Roman CYR"/>
          <w:sz w:val="28"/>
          <w:szCs w:val="28"/>
        </w:rPr>
        <w:t>) по адресу:_______</w:t>
      </w:r>
      <w:r>
        <w:rPr>
          <w:rFonts w:ascii="Times New Roman" w:hAnsi="Times New Roman" w:cs="Times New Roman"/>
          <w:sz w:val="28"/>
          <w:szCs w:val="28"/>
        </w:rPr>
        <w:t>____________________________________</w:t>
      </w:r>
    </w:p>
    <w:p w:rsidR="00BB4E4A" w:rsidRDefault="00786C9A">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паспорт серии ___________ № ______________ выдан _____________________</w:t>
      </w:r>
    </w:p>
    <w:p w:rsidR="00BB4E4A" w:rsidRDefault="00786C9A">
      <w:pPr>
        <w:widowControl w:val="0"/>
        <w:spacing w:before="0" w:after="0" w:line="240" w:lineRule="auto"/>
        <w:ind w:left="15"/>
        <w:rPr>
          <w:rFonts w:ascii="Times New Roman" w:hAnsi="Times New Roman" w:cs="Times New Roman CYR"/>
          <w:sz w:val="28"/>
          <w:szCs w:val="28"/>
        </w:rPr>
      </w:pPr>
      <w:r>
        <w:rPr>
          <w:rFonts w:ascii="Times New Roman" w:hAnsi="Times New Roman" w:cs="Times New Roman"/>
          <w:sz w:val="28"/>
          <w:szCs w:val="28"/>
        </w:rPr>
        <w:t>____________________________________________________________________</w:t>
      </w:r>
      <w:r>
        <w:rPr>
          <w:rFonts w:ascii="Times New Roman" w:hAnsi="Times New Roman" w:cs="Times New Roman CYR"/>
          <w:sz w:val="28"/>
          <w:szCs w:val="28"/>
        </w:rPr>
        <w:t xml:space="preserve">дата выдачи   </w:t>
      </w:r>
      <w:r>
        <w:rPr>
          <w:rFonts w:ascii="Times New Roman" w:hAnsi="Times New Roman" w:cs="Times New Roman"/>
          <w:sz w:val="28"/>
          <w:szCs w:val="28"/>
        </w:rPr>
        <w:t xml:space="preserve">«_____» _______  ______ </w:t>
      </w:r>
      <w:r>
        <w:rPr>
          <w:rFonts w:ascii="Times New Roman" w:hAnsi="Times New Roman" w:cs="Times New Roman CYR"/>
          <w:sz w:val="28"/>
          <w:szCs w:val="28"/>
        </w:rPr>
        <w:t>г.</w:t>
      </w:r>
    </w:p>
    <w:p w:rsidR="00BB4E4A" w:rsidRDefault="00786C9A">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Реквизиты доверенности или иного документа, подтверждающего полномочия представителя________________________________________________________</w:t>
      </w:r>
    </w:p>
    <w:p w:rsidR="00BB4E4A" w:rsidRDefault="00786C9A">
      <w:pPr>
        <w:widowControl w:val="0"/>
        <w:spacing w:before="0" w:after="0" w:line="240" w:lineRule="auto"/>
        <w:ind w:left="15" w:right="1"/>
        <w:jc w:val="center"/>
        <w:rPr>
          <w:rFonts w:ascii="Times New Roman" w:hAnsi="Times New Roman" w:cs="Times New Roman CYR"/>
          <w:i/>
          <w:iCs/>
        </w:rPr>
      </w:pPr>
      <w:r>
        <w:rPr>
          <w:rFonts w:ascii="Times New Roman" w:hAnsi="Times New Roman" w:cs="Times New Roman CYR"/>
          <w:i/>
          <w:iCs/>
        </w:rPr>
        <w:t>(номер, дата выдачи)</w:t>
      </w:r>
    </w:p>
    <w:p w:rsidR="00BB4E4A" w:rsidRDefault="00786C9A">
      <w:pPr>
        <w:widowControl w:val="0"/>
        <w:spacing w:before="0" w:after="0" w:line="240" w:lineRule="auto"/>
        <w:ind w:right="1"/>
        <w:jc w:val="both"/>
        <w:rPr>
          <w:rFonts w:ascii="Times New Roman" w:hAnsi="Times New Roman" w:cs="Times New Roman CYR"/>
          <w:b/>
          <w:bCs/>
          <w:sz w:val="28"/>
          <w:szCs w:val="28"/>
          <w:u w:val="single"/>
        </w:rPr>
      </w:pPr>
      <w:r>
        <w:rPr>
          <w:rFonts w:ascii="Times New Roman" w:hAnsi="Times New Roman" w:cs="Times New Roman CYR"/>
          <w:sz w:val="28"/>
          <w:szCs w:val="28"/>
        </w:rPr>
        <w:t xml:space="preserve">свободно, своей волей и в своем интересе в соответствии с требованиями </w:t>
      </w:r>
      <w:r>
        <w:rPr>
          <w:rFonts w:ascii="Times New Roman" w:hAnsi="Times New Roman" w:cs="Times New Roman CYR"/>
          <w:sz w:val="28"/>
          <w:szCs w:val="28"/>
        </w:rPr>
        <w:lastRenderedPageBreak/>
        <w:t xml:space="preserve">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r>
        <w:rPr>
          <w:rFonts w:ascii="Times New Roman" w:hAnsi="Times New Roman" w:cs="Times New Roman"/>
          <w:sz w:val="28"/>
          <w:szCs w:val="28"/>
        </w:rPr>
        <w:t xml:space="preserve">» </w:t>
      </w:r>
      <w:r>
        <w:rPr>
          <w:rFonts w:ascii="Times New Roman" w:hAnsi="Times New Roman" w:cs="Times New Roman CYR"/>
          <w:sz w:val="28"/>
          <w:szCs w:val="28"/>
        </w:rPr>
        <w:t xml:space="preserve">даю согласие уполномоченным должностным лицам Администрации Конаковского муниципального округа Тверской области и ее самостоятельных структурных подразделений, адрес: 171251,Тверская область, </w:t>
      </w:r>
      <w:proofErr w:type="spellStart"/>
      <w:r>
        <w:rPr>
          <w:rFonts w:ascii="Times New Roman" w:hAnsi="Times New Roman" w:cs="Times New Roman CYR"/>
          <w:sz w:val="28"/>
          <w:szCs w:val="28"/>
        </w:rPr>
        <w:t>г.Конаково</w:t>
      </w:r>
      <w:proofErr w:type="spellEnd"/>
      <w:r>
        <w:rPr>
          <w:rFonts w:ascii="Times New Roman" w:hAnsi="Times New Roman" w:cs="Times New Roman CYR"/>
          <w:sz w:val="28"/>
          <w:szCs w:val="28"/>
        </w:rPr>
        <w:t xml:space="preserve">, </w:t>
      </w:r>
      <w:proofErr w:type="spellStart"/>
      <w:r>
        <w:rPr>
          <w:rFonts w:ascii="Times New Roman" w:hAnsi="Times New Roman" w:cs="Times New Roman CYR"/>
          <w:sz w:val="28"/>
          <w:szCs w:val="28"/>
        </w:rPr>
        <w:t>ул.Энергетиков</w:t>
      </w:r>
      <w:proofErr w:type="spellEnd"/>
      <w:r>
        <w:rPr>
          <w:rFonts w:ascii="Times New Roman" w:hAnsi="Times New Roman" w:cs="Times New Roman CYR"/>
          <w:sz w:val="28"/>
          <w:szCs w:val="28"/>
        </w:rPr>
        <w:t xml:space="preserve">, д. 13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r>
        <w:rPr>
          <w:rFonts w:ascii="Times New Roman" w:hAnsi="Times New Roman" w:cs="Times New Roman CYR"/>
          <w:b/>
          <w:bCs/>
          <w:sz w:val="28"/>
          <w:szCs w:val="28"/>
          <w:u w:val="single"/>
        </w:rPr>
        <w:t>всех персональных данных, необходимых для оказания муниципальной или государственной  (в случае оказания переданных государственных полномочий)  услуги в отношении меня/ доверенного лица.</w:t>
      </w:r>
    </w:p>
    <w:p w:rsidR="00BB4E4A" w:rsidRDefault="00786C9A">
      <w:pPr>
        <w:widowControl w:val="0"/>
        <w:spacing w:before="0" w:after="0" w:line="240" w:lineRule="auto"/>
        <w:ind w:left="15"/>
        <w:jc w:val="both"/>
        <w:rPr>
          <w:rFonts w:ascii="Times New Roman" w:hAnsi="Times New Roman" w:cs="Times New Roman CYR"/>
          <w:b/>
          <w:bCs/>
          <w:sz w:val="28"/>
          <w:szCs w:val="28"/>
          <w:u w:val="single"/>
        </w:rPr>
      </w:pPr>
      <w:r>
        <w:rPr>
          <w:rFonts w:ascii="Times New Roman" w:hAnsi="Times New Roman" w:cs="Times New Roman CYR"/>
          <w:smallCaps/>
          <w:sz w:val="28"/>
          <w:szCs w:val="28"/>
        </w:rPr>
        <w:t xml:space="preserve">В </w:t>
      </w:r>
      <w:r>
        <w:rPr>
          <w:rFonts w:ascii="Times New Roman" w:hAnsi="Times New Roman" w:cs="Times New Roman CYR"/>
          <w:sz w:val="28"/>
          <w:szCs w:val="28"/>
        </w:rPr>
        <w:t xml:space="preserve">целях: </w:t>
      </w:r>
      <w:r>
        <w:rPr>
          <w:rFonts w:ascii="Times New Roman" w:hAnsi="Times New Roman" w:cs="Times New Roman CYR"/>
          <w:b/>
          <w:bCs/>
          <w:sz w:val="28"/>
          <w:szCs w:val="28"/>
          <w:u w:val="single"/>
        </w:rPr>
        <w:t>соблюдения действующего законодательства РФ и локально-нормативных актов Администрации Конаковского муниципального округа Тверской области.</w:t>
      </w:r>
    </w:p>
    <w:p w:rsidR="00BB4E4A" w:rsidRDefault="00786C9A">
      <w:pPr>
        <w:widowControl w:val="0"/>
        <w:spacing w:before="0" w:after="0" w:line="240" w:lineRule="auto"/>
        <w:ind w:firstLine="567"/>
        <w:jc w:val="both"/>
        <w:rPr>
          <w:rFonts w:ascii="Times New Roman" w:hAnsi="Times New Roman" w:cs="Times New Roman CYR"/>
          <w:sz w:val="28"/>
          <w:szCs w:val="28"/>
        </w:rPr>
      </w:pPr>
      <w:r>
        <w:rPr>
          <w:rFonts w:ascii="Times New Roman" w:hAnsi="Times New Roman" w:cs="Times New Roman CYR"/>
          <w:sz w:val="28"/>
          <w:szCs w:val="28"/>
        </w:rPr>
        <w:t>Оператор вправе осуществлять передачу сведений третьим лицам в соответствии с законодательством и нормативными правовыми актами.</w:t>
      </w:r>
    </w:p>
    <w:p w:rsidR="00BB4E4A" w:rsidRDefault="00786C9A">
      <w:pPr>
        <w:widowControl w:val="0"/>
        <w:spacing w:before="0" w:after="0" w:line="240" w:lineRule="auto"/>
        <w:ind w:firstLine="567"/>
        <w:jc w:val="both"/>
        <w:rPr>
          <w:rFonts w:ascii="Times New Roman" w:hAnsi="Times New Roman" w:cs="Times New Roman CYR"/>
          <w:sz w:val="28"/>
          <w:szCs w:val="28"/>
        </w:rPr>
      </w:pPr>
      <w:r>
        <w:rPr>
          <w:rFonts w:ascii="Times New Roman" w:hAnsi="Times New Roman" w:cs="Times New Roman CYR"/>
          <w:sz w:val="28"/>
          <w:szCs w:val="28"/>
        </w:rPr>
        <w:t xml:space="preserve">В соответствии с требованиями </w:t>
      </w:r>
      <w:proofErr w:type="spellStart"/>
      <w:r>
        <w:rPr>
          <w:rFonts w:ascii="Times New Roman" w:hAnsi="Times New Roman" w:cs="Times New Roman CYR"/>
          <w:sz w:val="28"/>
          <w:szCs w:val="28"/>
        </w:rPr>
        <w:t>ч.З</w:t>
      </w:r>
      <w:proofErr w:type="spellEnd"/>
      <w:r>
        <w:rPr>
          <w:rFonts w:ascii="Times New Roman" w:hAnsi="Times New Roman" w:cs="Times New Roman CYR"/>
          <w:sz w:val="28"/>
          <w:szCs w:val="28"/>
        </w:rPr>
        <w:t xml:space="preserve"> ст.6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r>
        <w:rPr>
          <w:rFonts w:ascii="Times New Roman" w:hAnsi="Times New Roman" w:cs="Times New Roman"/>
          <w:sz w:val="28"/>
          <w:szCs w:val="28"/>
        </w:rPr>
        <w:t xml:space="preserve">» </w:t>
      </w:r>
      <w:r>
        <w:rPr>
          <w:rFonts w:ascii="Times New Roman" w:hAnsi="Times New Roman" w:cs="Times New Roman CYR"/>
          <w:sz w:val="28"/>
          <w:szCs w:val="28"/>
        </w:rPr>
        <w:t>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моих/доверенного лица персональных данных:</w:t>
      </w:r>
      <w:r>
        <w:rPr>
          <w:rFonts w:ascii="Times New Roman" w:hAnsi="Times New Roman" w:cs="Times New Roman CYR"/>
          <w:b/>
          <w:bCs/>
          <w:sz w:val="28"/>
          <w:szCs w:val="28"/>
          <w:u w:val="single"/>
        </w:rPr>
        <w:t xml:space="preserve"> всех персональных данных, необходимых для оказания муниципальной или государственной (в случае оказания переданных государственных полномочий)  услуги в отношении меня/доверенного лица, </w:t>
      </w:r>
      <w:r>
        <w:rPr>
          <w:rFonts w:ascii="Times New Roman" w:hAnsi="Times New Roman" w:cs="Times New Roman CYR"/>
          <w:sz w:val="28"/>
          <w:szCs w:val="28"/>
        </w:rPr>
        <w:t xml:space="preserve">следующим юридическим лицам: </w:t>
      </w:r>
      <w:r>
        <w:rPr>
          <w:rFonts w:ascii="Times New Roman" w:hAnsi="Times New Roman" w:cs="Times New Roman CYR"/>
          <w:b/>
          <w:bCs/>
          <w:sz w:val="28"/>
          <w:szCs w:val="28"/>
          <w:u w:val="single"/>
        </w:rPr>
        <w:t xml:space="preserve">региональные органы исполнительной власти, </w:t>
      </w:r>
      <w:r>
        <w:rPr>
          <w:rFonts w:ascii="Times New Roman" w:hAnsi="Times New Roman" w:cs="Times New Roman CYR"/>
          <w:sz w:val="28"/>
          <w:szCs w:val="28"/>
        </w:rPr>
        <w:t xml:space="preserve">в целях </w:t>
      </w:r>
      <w:r>
        <w:rPr>
          <w:rFonts w:ascii="Times New Roman" w:hAnsi="Times New Roman" w:cs="Times New Roman CYR"/>
          <w:b/>
          <w:bCs/>
          <w:sz w:val="28"/>
          <w:szCs w:val="28"/>
          <w:u w:val="single"/>
        </w:rPr>
        <w:t xml:space="preserve">исполнения требований законодательства, </w:t>
      </w:r>
      <w:r>
        <w:rPr>
          <w:rFonts w:ascii="Times New Roman" w:hAnsi="Times New Roman" w:cs="Times New Roman CYR"/>
          <w:sz w:val="28"/>
          <w:szCs w:val="28"/>
        </w:rPr>
        <w:t xml:space="preserve">с соблюдением условий конфиденциальности и принятием мер, предусмотренных ст. 18.1. и 19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p>
    <w:p w:rsidR="00BB4E4A" w:rsidRDefault="00786C9A">
      <w:pPr>
        <w:widowControl w:val="0"/>
        <w:spacing w:before="0" w:after="0" w:line="240" w:lineRule="auto"/>
        <w:ind w:firstLine="567"/>
        <w:jc w:val="both"/>
        <w:rPr>
          <w:rFonts w:ascii="Times New Roman" w:hAnsi="Times New Roman" w:cs="Times New Roman CYR"/>
          <w:sz w:val="28"/>
          <w:szCs w:val="28"/>
        </w:rPr>
      </w:pPr>
      <w:r>
        <w:rPr>
          <w:rFonts w:ascii="Times New Roman" w:hAnsi="Times New Roman" w:cs="Times New Roman CYR"/>
          <w:sz w:val="28"/>
          <w:szCs w:val="28"/>
        </w:rPr>
        <w:t xml:space="preserve">Срок действия Согласия на обработку и поручение обработки  персональных данных - с даты подписания Согласия </w:t>
      </w:r>
      <w:r>
        <w:rPr>
          <w:rFonts w:ascii="Times New Roman" w:hAnsi="Times New Roman" w:cs="Times New Roman CYR"/>
          <w:sz w:val="28"/>
          <w:szCs w:val="28"/>
          <w:u w:val="single"/>
        </w:rPr>
        <w:t>на период исполнения всех обязательств муниципального образования и государственных органов, в случае оказания переданных государственных полномочий</w:t>
      </w:r>
      <w:r>
        <w:rPr>
          <w:rFonts w:ascii="Times New Roman" w:hAnsi="Times New Roman" w:cs="Times New Roman CYR"/>
          <w:sz w:val="28"/>
          <w:szCs w:val="28"/>
        </w:rPr>
        <w:t>. Согласие может быть досрочно отозвано путем подачи письменного заявления в адрес Оператора.</w:t>
      </w:r>
    </w:p>
    <w:p w:rsidR="00BB4E4A" w:rsidRDefault="00786C9A">
      <w:pPr>
        <w:widowControl w:val="0"/>
        <w:spacing w:before="0" w:after="0" w:line="240" w:lineRule="auto"/>
        <w:ind w:left="15" w:firstLine="555"/>
        <w:jc w:val="both"/>
        <w:rPr>
          <w:rFonts w:ascii="Times New Roman" w:hAnsi="Times New Roman" w:cs="Times New Roman"/>
          <w:sz w:val="28"/>
          <w:szCs w:val="28"/>
        </w:rPr>
      </w:pPr>
      <w:r>
        <w:rPr>
          <w:rFonts w:ascii="Times New Roman" w:hAnsi="Times New Roman" w:cs="Times New Roman CYR"/>
          <w:sz w:val="28"/>
          <w:szCs w:val="28"/>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proofErr w:type="spellStart"/>
      <w:r>
        <w:rPr>
          <w:rFonts w:ascii="Times New Roman" w:hAnsi="Times New Roman" w:cs="Times New Roman CYR"/>
          <w:sz w:val="28"/>
          <w:szCs w:val="28"/>
        </w:rPr>
        <w:t>пп</w:t>
      </w:r>
      <w:proofErr w:type="spellEnd"/>
      <w:r>
        <w:rPr>
          <w:rFonts w:ascii="Times New Roman" w:hAnsi="Times New Roman" w:cs="Times New Roman CYR"/>
          <w:sz w:val="28"/>
          <w:szCs w:val="28"/>
        </w:rPr>
        <w:t xml:space="preserve">. 2-11 ч. 1 ст. 6 и ч. 2 ст. 10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r>
        <w:rPr>
          <w:rFonts w:ascii="Times New Roman" w:hAnsi="Times New Roman" w:cs="Times New Roman"/>
          <w:sz w:val="28"/>
          <w:szCs w:val="28"/>
        </w:rPr>
        <w:t>».</w:t>
      </w:r>
    </w:p>
    <w:p w:rsidR="00BB4E4A" w:rsidRDefault="00BB4E4A">
      <w:pPr>
        <w:widowControl w:val="0"/>
        <w:spacing w:before="0" w:after="0" w:line="240" w:lineRule="auto"/>
        <w:ind w:left="15" w:firstLine="555"/>
        <w:jc w:val="both"/>
        <w:rPr>
          <w:rFonts w:ascii="Times New Roman" w:hAnsi="Times New Roman" w:cs="Times New Roman"/>
        </w:rPr>
      </w:pPr>
    </w:p>
    <w:p w:rsidR="00BB4E4A" w:rsidRDefault="00786C9A">
      <w:pPr>
        <w:widowControl w:val="0"/>
        <w:spacing w:before="0" w:after="0" w:line="240" w:lineRule="auto"/>
        <w:ind w:right="1"/>
        <w:jc w:val="both"/>
        <w:rPr>
          <w:rFonts w:ascii="Times New Roman" w:hAnsi="Times New Roman" w:cs="Times New Roman"/>
        </w:rPr>
      </w:pPr>
      <w:r>
        <w:rPr>
          <w:rFonts w:ascii="Times New Roman" w:hAnsi="Times New Roman" w:cs="Times New Roman"/>
        </w:rPr>
        <w:t>______________________  __________________________  ___________________________</w:t>
      </w:r>
    </w:p>
    <w:p w:rsidR="00BB4E4A" w:rsidRDefault="00786C9A">
      <w:pPr>
        <w:widowControl w:val="0"/>
        <w:spacing w:before="0" w:after="0" w:line="240" w:lineRule="auto"/>
        <w:ind w:left="15" w:right="1"/>
        <w:jc w:val="both"/>
        <w:rPr>
          <w:rFonts w:ascii="Times New Roman CYR" w:hAnsi="Times New Roman CYR" w:cs="Times New Roman CYR"/>
          <w:b/>
          <w:i/>
          <w:iCs/>
          <w:sz w:val="16"/>
          <w:szCs w:val="16"/>
        </w:rPr>
      </w:pPr>
      <w:r>
        <w:rPr>
          <w:rFonts w:ascii="Times New Roman" w:hAnsi="Times New Roman" w:cs="Times New Roman"/>
          <w:b/>
          <w:i/>
          <w:iCs/>
          <w:sz w:val="28"/>
          <w:szCs w:val="28"/>
        </w:rPr>
        <w:t xml:space="preserve"> </w:t>
      </w:r>
      <w:r>
        <w:rPr>
          <w:rFonts w:ascii="Times New Roman" w:hAnsi="Times New Roman" w:cs="Times New Roman"/>
          <w:b/>
          <w:i/>
          <w:iCs/>
          <w:sz w:val="16"/>
          <w:szCs w:val="16"/>
        </w:rPr>
        <w:t xml:space="preserve">                 (</w:t>
      </w:r>
      <w:r>
        <w:rPr>
          <w:rFonts w:ascii="Times New Roman CYR" w:hAnsi="Times New Roman CYR" w:cs="Times New Roman CYR"/>
          <w:b/>
          <w:i/>
          <w:iCs/>
          <w:sz w:val="16"/>
          <w:szCs w:val="16"/>
        </w:rPr>
        <w:t>дата)                                                             (подпись)                                             (расшифровка подписи)</w:t>
      </w:r>
    </w:p>
    <w:p w:rsidR="006320C6" w:rsidRDefault="006320C6">
      <w:pPr>
        <w:widowControl w:val="0"/>
        <w:spacing w:before="0" w:after="0" w:line="240" w:lineRule="auto"/>
        <w:jc w:val="right"/>
        <w:rPr>
          <w:rFonts w:ascii="Times New Roman" w:hAnsi="Times New Roman" w:cs="Times New Roman"/>
          <w:sz w:val="28"/>
          <w:szCs w:val="28"/>
        </w:rPr>
      </w:pPr>
    </w:p>
    <w:sectPr w:rsidR="006320C6" w:rsidSect="00BD715D">
      <w:pgSz w:w="11906" w:h="16838"/>
      <w:pgMar w:top="993" w:right="842" w:bottom="993" w:left="146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4A"/>
    <w:rsid w:val="004372FC"/>
    <w:rsid w:val="004B34AD"/>
    <w:rsid w:val="006320C6"/>
    <w:rsid w:val="00786C9A"/>
    <w:rsid w:val="00990CB1"/>
    <w:rsid w:val="00994B48"/>
    <w:rsid w:val="00A1359C"/>
    <w:rsid w:val="00B159E1"/>
    <w:rsid w:val="00B609A7"/>
    <w:rsid w:val="00BB4E4A"/>
    <w:rsid w:val="00BD715D"/>
    <w:rsid w:val="00BF2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CD4D"/>
  <w15:docId w15:val="{0CE79C12-2CDD-4B50-B245-66313543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before="280" w:after="280"/>
    </w:pPr>
    <w:rPr>
      <w:color w:val="00000A"/>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uiPriority w:val="9"/>
    <w:unhideWhenUsed/>
    <w:qFormat/>
    <w:pPr>
      <w:keepNext/>
      <w:keepLines/>
      <w:spacing w:before="320" w:after="200"/>
      <w:outlineLvl w:val="7"/>
    </w:pPr>
    <w:rPr>
      <w:rFonts w:ascii="Arial" w:eastAsia="Arial" w:hAnsi="Arial" w:cs="Arial"/>
      <w:i/>
      <w:iCs/>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20">
    <w:name w:val="Оглавление 2 Знак"/>
    <w:link w:val="20"/>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uiPriority w:val="99"/>
  </w:style>
  <w:style w:type="character" w:customStyle="1" w:styleId="FooterChar">
    <w:name w:val="Footer Char"/>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styleId="a3">
    <w:name w:val="footnote reference"/>
    <w:uiPriority w:val="99"/>
    <w:unhideWhenUsed/>
    <w:rPr>
      <w:vertAlign w:val="superscript"/>
    </w:rPr>
  </w:style>
  <w:style w:type="character" w:customStyle="1" w:styleId="EndnoteTextChar">
    <w:name w:val="Endnote Text Char"/>
    <w:uiPriority w:val="99"/>
    <w:rPr>
      <w:sz w:val="20"/>
    </w:rPr>
  </w:style>
  <w:style w:type="character" w:styleId="a4">
    <w:name w:val="endnote reference"/>
    <w:uiPriority w:val="99"/>
    <w:semiHidden/>
    <w:unhideWhenUsed/>
    <w:rPr>
      <w:vertAlign w:val="superscript"/>
    </w:rPr>
  </w:style>
  <w:style w:type="character" w:customStyle="1" w:styleId="-">
    <w:name w:val="Интернет-ссылка"/>
    <w:basedOn w:val="a0"/>
    <w:uiPriority w:val="99"/>
    <w:unhideWhenUsed/>
    <w:rPr>
      <w:color w:val="0000FF"/>
      <w:u w:val="single"/>
    </w:rPr>
  </w:style>
  <w:style w:type="character" w:customStyle="1" w:styleId="HTML">
    <w:name w:val="Стандартный HTML Знак"/>
    <w:basedOn w:val="a0"/>
    <w:uiPriority w:val="99"/>
    <w:semiHidden/>
    <w:rPr>
      <w:rFonts w:ascii="Courier New" w:eastAsia="Times New Roman" w:hAnsi="Courier New" w:cs="Courier New"/>
      <w:sz w:val="20"/>
      <w:szCs w:val="20"/>
      <w:lang w:eastAsia="ru-RU"/>
    </w:rPr>
  </w:style>
  <w:style w:type="character" w:customStyle="1" w:styleId="a5">
    <w:name w:val="Гипертекстовая ссылка"/>
    <w:basedOn w:val="a0"/>
    <w:uiPriority w:val="99"/>
    <w:rsid w:val="00F32807"/>
    <w:rPr>
      <w:rFonts w:cs="Times New Roman"/>
      <w:b w:val="0"/>
      <w:color w:val="106BBE"/>
    </w:rPr>
  </w:style>
  <w:style w:type="character" w:styleId="a6">
    <w:name w:val="Emphasis"/>
    <w:rPr>
      <w:i/>
      <w:iCs/>
    </w:rPr>
  </w:style>
  <w:style w:type="paragraph" w:styleId="a7">
    <w:name w:val="Title"/>
    <w:basedOn w:val="a"/>
    <w:next w:val="a8"/>
    <w:pPr>
      <w:keepNext/>
      <w:spacing w:before="240" w:after="120"/>
    </w:pPr>
    <w:rPr>
      <w:rFonts w:ascii="Liberation Sans" w:eastAsia="Microsoft YaHei" w:hAnsi="Liberation Sans" w:cs="Mangal"/>
      <w:sz w:val="28"/>
      <w:szCs w:val="28"/>
    </w:rPr>
  </w:style>
  <w:style w:type="paragraph" w:styleId="a8">
    <w:name w:val="Body Text"/>
    <w:basedOn w:val="a"/>
    <w:pPr>
      <w:spacing w:before="0" w:after="140" w:line="288" w:lineRule="auto"/>
    </w:pPr>
  </w:style>
  <w:style w:type="paragraph" w:styleId="a9">
    <w:name w:val="List"/>
    <w:basedOn w:val="a8"/>
    <w:rPr>
      <w:rFonts w:cs="Mangal"/>
    </w:rPr>
  </w:style>
  <w:style w:type="paragraph" w:customStyle="1" w:styleId="aa">
    <w:name w:val="Название"/>
    <w:basedOn w:val="a"/>
    <w:uiPriority w:val="35"/>
    <w:semiHidden/>
    <w:unhideWhenUsed/>
    <w:qFormat/>
    <w:pPr>
      <w:suppressLineNumbers/>
      <w:spacing w:before="120" w:after="120"/>
    </w:pPr>
    <w:rPr>
      <w:rFonts w:cs="Mangal"/>
      <w:b/>
      <w:bCs/>
      <w:i/>
      <w:iCs/>
      <w:color w:val="4F81BD"/>
      <w:sz w:val="18"/>
      <w:szCs w:val="18"/>
    </w:rPr>
  </w:style>
  <w:style w:type="paragraph" w:styleId="ab">
    <w:name w:val="index heading"/>
    <w:basedOn w:val="a"/>
    <w:pPr>
      <w:suppressLineNumbers/>
    </w:pPr>
    <w:rPr>
      <w:rFonts w:cs="Mangal"/>
    </w:rPr>
  </w:style>
  <w:style w:type="paragraph" w:customStyle="1" w:styleId="ac">
    <w:name w:val="Заглавие"/>
    <w:basedOn w:val="a"/>
    <w:uiPriority w:val="10"/>
    <w:qFormat/>
    <w:pPr>
      <w:keepNext/>
      <w:spacing w:before="300" w:after="200"/>
      <w:contextualSpacing/>
    </w:pPr>
    <w:rPr>
      <w:rFonts w:ascii="Liberation Sans" w:eastAsia="Microsoft YaHei" w:hAnsi="Liberation Sans" w:cs="Mangal"/>
      <w:sz w:val="48"/>
      <w:szCs w:val="48"/>
    </w:rPr>
  </w:style>
  <w:style w:type="paragraph" w:styleId="ad">
    <w:name w:val="List Paragraph"/>
    <w:basedOn w:val="a"/>
    <w:uiPriority w:val="34"/>
    <w:qFormat/>
    <w:pPr>
      <w:ind w:left="720"/>
      <w:contextualSpacing/>
    </w:pPr>
  </w:style>
  <w:style w:type="paragraph" w:styleId="ae">
    <w:name w:val="Subtitle"/>
    <w:basedOn w:val="a"/>
    <w:uiPriority w:val="11"/>
    <w:qFormat/>
    <w:pPr>
      <w:spacing w:before="200" w:after="200"/>
    </w:pPr>
    <w:rPr>
      <w:sz w:val="24"/>
      <w:szCs w:val="24"/>
    </w:rPr>
  </w:style>
  <w:style w:type="paragraph" w:styleId="21">
    <w:name w:val="Quote"/>
    <w:basedOn w:val="a"/>
    <w:uiPriority w:val="29"/>
    <w:qFormat/>
    <w:pPr>
      <w:ind w:left="720" w:right="720"/>
    </w:pPr>
    <w:rPr>
      <w:i/>
    </w:rPr>
  </w:style>
  <w:style w:type="paragraph" w:styleId="af">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0">
    <w:name w:val="header"/>
    <w:basedOn w:val="a"/>
    <w:uiPriority w:val="99"/>
    <w:unhideWhenUsed/>
    <w:pPr>
      <w:tabs>
        <w:tab w:val="center" w:pos="7143"/>
        <w:tab w:val="right" w:pos="14287"/>
      </w:tabs>
      <w:spacing w:after="0" w:line="240" w:lineRule="auto"/>
    </w:pPr>
  </w:style>
  <w:style w:type="paragraph" w:styleId="af1">
    <w:name w:val="footer"/>
    <w:basedOn w:val="a"/>
    <w:uiPriority w:val="99"/>
    <w:unhideWhenUsed/>
    <w:pPr>
      <w:tabs>
        <w:tab w:val="center" w:pos="7143"/>
        <w:tab w:val="right" w:pos="14287"/>
      </w:tabs>
      <w:spacing w:after="0" w:line="240" w:lineRule="auto"/>
    </w:pPr>
  </w:style>
  <w:style w:type="paragraph" w:styleId="af2">
    <w:name w:val="footnote text"/>
    <w:basedOn w:val="a"/>
    <w:uiPriority w:val="99"/>
    <w:semiHidden/>
    <w:unhideWhenUsed/>
    <w:pPr>
      <w:spacing w:after="40" w:line="240" w:lineRule="auto"/>
    </w:pPr>
    <w:rPr>
      <w:sz w:val="18"/>
    </w:rPr>
  </w:style>
  <w:style w:type="paragraph" w:styleId="af3">
    <w:name w:val="endnote text"/>
    <w:basedOn w:val="a"/>
    <w:uiPriority w:val="99"/>
    <w:semiHidden/>
    <w:unhideWhenUsed/>
    <w:pPr>
      <w:spacing w:after="0" w:line="240" w:lineRule="auto"/>
    </w:pPr>
    <w:rPr>
      <w:sz w:val="20"/>
    </w:rPr>
  </w:style>
  <w:style w:type="paragraph" w:styleId="10">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4">
    <w:name w:val="TOC Heading"/>
    <w:basedOn w:val="ac"/>
    <w:uiPriority w:val="39"/>
    <w:unhideWhenUsed/>
  </w:style>
  <w:style w:type="paragraph" w:styleId="af5">
    <w:name w:val="table of figures"/>
    <w:basedOn w:val="a"/>
    <w:uiPriority w:val="99"/>
    <w:unhideWhenUsed/>
  </w:style>
  <w:style w:type="paragraph" w:styleId="af6">
    <w:name w:val="No Spacing"/>
    <w:uiPriority w:val="1"/>
    <w:qFormat/>
    <w:pPr>
      <w:suppressAutoHyphens/>
      <w:spacing w:before="280" w:line="240" w:lineRule="auto"/>
    </w:pPr>
    <w:rPr>
      <w:rFonts w:eastAsia="Calibri" w:cs="Times New Roman"/>
      <w:color w:val="00000A"/>
    </w:rPr>
  </w:style>
  <w:style w:type="paragraph" w:styleId="HTML0">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af7">
    <w:name w:val="Содержимое врезки"/>
    <w:basedOn w:val="a"/>
  </w:style>
  <w:style w:type="paragraph" w:customStyle="1" w:styleId="af8">
    <w:name w:val="Нормальный (таблица)"/>
    <w:basedOn w:val="a"/>
    <w:uiPriority w:val="99"/>
    <w:rsid w:val="00F32807"/>
    <w:pPr>
      <w:suppressAutoHyphens w:val="0"/>
      <w:spacing w:before="0" w:after="200"/>
      <w:jc w:val="both"/>
    </w:pPr>
    <w:rPr>
      <w:rFonts w:cs="Times New Roman"/>
      <w:sz w:val="20"/>
      <w:szCs w:val="20"/>
      <w:lang w:eastAsia="ru-RU"/>
    </w:rPr>
  </w:style>
  <w:style w:type="paragraph" w:customStyle="1" w:styleId="ConsPlusNormal">
    <w:name w:val="ConsPlusNormal"/>
    <w:pPr>
      <w:widowControl w:val="0"/>
      <w:suppressAutoHyphens/>
      <w:spacing w:line="240" w:lineRule="auto"/>
      <w:ind w:firstLine="720"/>
    </w:pPr>
    <w:rPr>
      <w:rFonts w:ascii="Arial" w:eastAsia="Times New Roman" w:hAnsi="Arial" w:cs="Arial"/>
      <w:color w:val="00000A"/>
      <w:sz w:val="20"/>
      <w:szCs w:val="20"/>
      <w:lang w:eastAsia="ru-RU"/>
    </w:rPr>
  </w:style>
  <w:style w:type="paragraph" w:customStyle="1" w:styleId="ConsPlusNormal1">
    <w:name w:val="ConsPlusNormal1"/>
    <w:pPr>
      <w:widowControl w:val="0"/>
      <w:suppressAutoHyphens/>
      <w:spacing w:line="240" w:lineRule="auto"/>
      <w:ind w:firstLine="720"/>
    </w:pPr>
    <w:rPr>
      <w:rFonts w:ascii="Arial" w:eastAsia="Times New Roman" w:hAnsi="Arial" w:cs="Arial"/>
      <w:color w:val="00000A"/>
      <w:lang w:eastAsia="zh-CN"/>
    </w:rPr>
  </w:style>
  <w:style w:type="paragraph" w:styleId="af9">
    <w:name w:val="Normal (Web)"/>
    <w:basedOn w:val="a"/>
    <w:uiPriority w:val="99"/>
    <w:pPr>
      <w:widowControl w:val="0"/>
    </w:pPr>
    <w:rPr>
      <w:rFonts w:eastAsia="Andale Sans UI"/>
      <w:sz w:val="24"/>
      <w:szCs w:val="24"/>
      <w:lang w:val="en-US"/>
    </w:r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4F81BD" w:themeFill="accent1"/>
      </w:tcPr>
    </w:tblStylePr>
    <w:tblStylePr w:type="lastRow">
      <w:rPr>
        <w:b/>
        <w:color w:val="FFFFFF"/>
        <w:sz w:val="22"/>
      </w:rPr>
      <w:tblPr/>
      <w:tcPr>
        <w:tcBorders>
          <w:top w:val="single" w:sz="4" w:space="0" w:color="FFFFFF" w:themeColor="light1"/>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C0504D" w:themeFill="accent2"/>
      </w:tcPr>
    </w:tblStylePr>
    <w:tblStylePr w:type="lastRow">
      <w:rPr>
        <w:b/>
        <w:color w:val="FFFFFF"/>
        <w:sz w:val="22"/>
      </w:rPr>
      <w:tblPr/>
      <w:tcPr>
        <w:tcBorders>
          <w:top w:val="single" w:sz="4" w:space="0" w:color="FFFFFF" w:themeColor="light1"/>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9BBB59" w:themeFill="accent3"/>
      </w:tcPr>
    </w:tblStylePr>
    <w:tblStylePr w:type="lastRow">
      <w:rPr>
        <w:b/>
        <w:color w:val="FFFFFF"/>
        <w:sz w:val="22"/>
      </w:rPr>
      <w:tblPr/>
      <w:tcPr>
        <w:tcBorders>
          <w:top w:val="single" w:sz="4" w:space="0" w:color="FFFFFF" w:themeColor="light1"/>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8064A2" w:themeFill="accent4"/>
      </w:tcPr>
    </w:tblStylePr>
    <w:tblStylePr w:type="lastRow">
      <w:rPr>
        <w:b/>
        <w:color w:val="FFFFFF"/>
        <w:sz w:val="22"/>
      </w:rPr>
      <w:tblPr/>
      <w:tcPr>
        <w:tcBorders>
          <w:top w:val="single" w:sz="4" w:space="0" w:color="FFFFFF" w:themeColor="light1"/>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4BACC6" w:themeFill="accent5"/>
      </w:tcPr>
    </w:tblStylePr>
    <w:tblStylePr w:type="lastRow">
      <w:rPr>
        <w:b/>
        <w:color w:val="FFFFFF"/>
        <w:sz w:val="22"/>
      </w:rPr>
      <w:tblPr/>
      <w:tcPr>
        <w:tcBorders>
          <w:top w:val="single" w:sz="4" w:space="0" w:color="FFFFFF" w:themeColor="light1"/>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F79646" w:themeFill="accent6"/>
      </w:tcPr>
    </w:tblStylePr>
    <w:tblStylePr w:type="lastRow">
      <w:rPr>
        <w:b/>
        <w:color w:val="FFFFFF"/>
        <w:sz w:val="22"/>
      </w:rPr>
      <w:tblPr/>
      <w:tcPr>
        <w:tcBorders>
          <w:top w:val="single" w:sz="4" w:space="0" w:color="FFFFFF" w:themeColor="light1"/>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a">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Hyperlink"/>
    <w:basedOn w:val="a0"/>
    <w:uiPriority w:val="99"/>
    <w:unhideWhenUsed/>
    <w:rsid w:val="00B159E1"/>
    <w:rPr>
      <w:color w:val="0000FF" w:themeColor="hyperlink"/>
      <w:u w:val="single"/>
    </w:rPr>
  </w:style>
  <w:style w:type="character" w:styleId="afc">
    <w:name w:val="Unresolved Mention"/>
    <w:basedOn w:val="a0"/>
    <w:uiPriority w:val="99"/>
    <w:semiHidden/>
    <w:unhideWhenUsed/>
    <w:rsid w:val="00B15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8278">
      <w:bodyDiv w:val="1"/>
      <w:marLeft w:val="0"/>
      <w:marRight w:val="0"/>
      <w:marTop w:val="0"/>
      <w:marBottom w:val="0"/>
      <w:divBdr>
        <w:top w:val="none" w:sz="0" w:space="0" w:color="auto"/>
        <w:left w:val="none" w:sz="0" w:space="0" w:color="auto"/>
        <w:bottom w:val="none" w:sz="0" w:space="0" w:color="auto"/>
        <w:right w:val="none" w:sz="0" w:space="0" w:color="auto"/>
      </w:divBdr>
    </w:div>
    <w:div w:id="372191152">
      <w:bodyDiv w:val="1"/>
      <w:marLeft w:val="0"/>
      <w:marRight w:val="0"/>
      <w:marTop w:val="0"/>
      <w:marBottom w:val="0"/>
      <w:divBdr>
        <w:top w:val="none" w:sz="0" w:space="0" w:color="auto"/>
        <w:left w:val="none" w:sz="0" w:space="0" w:color="auto"/>
        <w:bottom w:val="none" w:sz="0" w:space="0" w:color="auto"/>
        <w:right w:val="none" w:sz="0" w:space="0" w:color="auto"/>
      </w:divBdr>
    </w:div>
    <w:div w:id="439566068">
      <w:bodyDiv w:val="1"/>
      <w:marLeft w:val="0"/>
      <w:marRight w:val="0"/>
      <w:marTop w:val="0"/>
      <w:marBottom w:val="0"/>
      <w:divBdr>
        <w:top w:val="none" w:sz="0" w:space="0" w:color="auto"/>
        <w:left w:val="none" w:sz="0" w:space="0" w:color="auto"/>
        <w:bottom w:val="none" w:sz="0" w:space="0" w:color="auto"/>
        <w:right w:val="none" w:sz="0" w:space="0" w:color="auto"/>
      </w:divBdr>
    </w:div>
    <w:div w:id="445391779">
      <w:bodyDiv w:val="1"/>
      <w:marLeft w:val="0"/>
      <w:marRight w:val="0"/>
      <w:marTop w:val="0"/>
      <w:marBottom w:val="0"/>
      <w:divBdr>
        <w:top w:val="none" w:sz="0" w:space="0" w:color="auto"/>
        <w:left w:val="none" w:sz="0" w:space="0" w:color="auto"/>
        <w:bottom w:val="none" w:sz="0" w:space="0" w:color="auto"/>
        <w:right w:val="none" w:sz="0" w:space="0" w:color="auto"/>
      </w:divBdr>
    </w:div>
    <w:div w:id="634023017">
      <w:bodyDiv w:val="1"/>
      <w:marLeft w:val="0"/>
      <w:marRight w:val="0"/>
      <w:marTop w:val="0"/>
      <w:marBottom w:val="0"/>
      <w:divBdr>
        <w:top w:val="none" w:sz="0" w:space="0" w:color="auto"/>
        <w:left w:val="none" w:sz="0" w:space="0" w:color="auto"/>
        <w:bottom w:val="none" w:sz="0" w:space="0" w:color="auto"/>
        <w:right w:val="none" w:sz="0" w:space="0" w:color="auto"/>
      </w:divBdr>
    </w:div>
    <w:div w:id="707025142">
      <w:bodyDiv w:val="1"/>
      <w:marLeft w:val="0"/>
      <w:marRight w:val="0"/>
      <w:marTop w:val="0"/>
      <w:marBottom w:val="0"/>
      <w:divBdr>
        <w:top w:val="none" w:sz="0" w:space="0" w:color="auto"/>
        <w:left w:val="none" w:sz="0" w:space="0" w:color="auto"/>
        <w:bottom w:val="none" w:sz="0" w:space="0" w:color="auto"/>
        <w:right w:val="none" w:sz="0" w:space="0" w:color="auto"/>
      </w:divBdr>
    </w:div>
    <w:div w:id="872964895">
      <w:bodyDiv w:val="1"/>
      <w:marLeft w:val="0"/>
      <w:marRight w:val="0"/>
      <w:marTop w:val="0"/>
      <w:marBottom w:val="0"/>
      <w:divBdr>
        <w:top w:val="none" w:sz="0" w:space="0" w:color="auto"/>
        <w:left w:val="none" w:sz="0" w:space="0" w:color="auto"/>
        <w:bottom w:val="none" w:sz="0" w:space="0" w:color="auto"/>
        <w:right w:val="none" w:sz="0" w:space="0" w:color="auto"/>
      </w:divBdr>
    </w:div>
    <w:div w:id="1110931095">
      <w:bodyDiv w:val="1"/>
      <w:marLeft w:val="0"/>
      <w:marRight w:val="0"/>
      <w:marTop w:val="0"/>
      <w:marBottom w:val="0"/>
      <w:divBdr>
        <w:top w:val="none" w:sz="0" w:space="0" w:color="auto"/>
        <w:left w:val="none" w:sz="0" w:space="0" w:color="auto"/>
        <w:bottom w:val="none" w:sz="0" w:space="0" w:color="auto"/>
        <w:right w:val="none" w:sz="0" w:space="0" w:color="auto"/>
      </w:divBdr>
    </w:div>
    <w:div w:id="1172140053">
      <w:bodyDiv w:val="1"/>
      <w:marLeft w:val="0"/>
      <w:marRight w:val="0"/>
      <w:marTop w:val="0"/>
      <w:marBottom w:val="0"/>
      <w:divBdr>
        <w:top w:val="none" w:sz="0" w:space="0" w:color="auto"/>
        <w:left w:val="none" w:sz="0" w:space="0" w:color="auto"/>
        <w:bottom w:val="none" w:sz="0" w:space="0" w:color="auto"/>
        <w:right w:val="none" w:sz="0" w:space="0" w:color="auto"/>
      </w:divBdr>
    </w:div>
    <w:div w:id="1251505463">
      <w:bodyDiv w:val="1"/>
      <w:marLeft w:val="0"/>
      <w:marRight w:val="0"/>
      <w:marTop w:val="0"/>
      <w:marBottom w:val="0"/>
      <w:divBdr>
        <w:top w:val="none" w:sz="0" w:space="0" w:color="auto"/>
        <w:left w:val="none" w:sz="0" w:space="0" w:color="auto"/>
        <w:bottom w:val="none" w:sz="0" w:space="0" w:color="auto"/>
        <w:right w:val="none" w:sz="0" w:space="0" w:color="auto"/>
      </w:divBdr>
    </w:div>
    <w:div w:id="1447430112">
      <w:bodyDiv w:val="1"/>
      <w:marLeft w:val="0"/>
      <w:marRight w:val="0"/>
      <w:marTop w:val="0"/>
      <w:marBottom w:val="0"/>
      <w:divBdr>
        <w:top w:val="none" w:sz="0" w:space="0" w:color="auto"/>
        <w:left w:val="none" w:sz="0" w:space="0" w:color="auto"/>
        <w:bottom w:val="none" w:sz="0" w:space="0" w:color="auto"/>
        <w:right w:val="none" w:sz="0" w:space="0" w:color="auto"/>
      </w:divBdr>
    </w:div>
    <w:div w:id="1463578098">
      <w:bodyDiv w:val="1"/>
      <w:marLeft w:val="0"/>
      <w:marRight w:val="0"/>
      <w:marTop w:val="0"/>
      <w:marBottom w:val="0"/>
      <w:divBdr>
        <w:top w:val="none" w:sz="0" w:space="0" w:color="auto"/>
        <w:left w:val="none" w:sz="0" w:space="0" w:color="auto"/>
        <w:bottom w:val="none" w:sz="0" w:space="0" w:color="auto"/>
        <w:right w:val="none" w:sz="0" w:space="0" w:color="auto"/>
      </w:divBdr>
    </w:div>
    <w:div w:id="1463888848">
      <w:bodyDiv w:val="1"/>
      <w:marLeft w:val="0"/>
      <w:marRight w:val="0"/>
      <w:marTop w:val="0"/>
      <w:marBottom w:val="0"/>
      <w:divBdr>
        <w:top w:val="none" w:sz="0" w:space="0" w:color="auto"/>
        <w:left w:val="none" w:sz="0" w:space="0" w:color="auto"/>
        <w:bottom w:val="none" w:sz="0" w:space="0" w:color="auto"/>
        <w:right w:val="none" w:sz="0" w:space="0" w:color="auto"/>
      </w:divBdr>
    </w:div>
    <w:div w:id="1495410009">
      <w:bodyDiv w:val="1"/>
      <w:marLeft w:val="0"/>
      <w:marRight w:val="0"/>
      <w:marTop w:val="0"/>
      <w:marBottom w:val="0"/>
      <w:divBdr>
        <w:top w:val="none" w:sz="0" w:space="0" w:color="auto"/>
        <w:left w:val="none" w:sz="0" w:space="0" w:color="auto"/>
        <w:bottom w:val="none" w:sz="0" w:space="0" w:color="auto"/>
        <w:right w:val="none" w:sz="0" w:space="0" w:color="auto"/>
      </w:divBdr>
    </w:div>
    <w:div w:id="1524708797">
      <w:bodyDiv w:val="1"/>
      <w:marLeft w:val="0"/>
      <w:marRight w:val="0"/>
      <w:marTop w:val="0"/>
      <w:marBottom w:val="0"/>
      <w:divBdr>
        <w:top w:val="none" w:sz="0" w:space="0" w:color="auto"/>
        <w:left w:val="none" w:sz="0" w:space="0" w:color="auto"/>
        <w:bottom w:val="none" w:sz="0" w:space="0" w:color="auto"/>
        <w:right w:val="none" w:sz="0" w:space="0" w:color="auto"/>
      </w:divBdr>
    </w:div>
    <w:div w:id="1623655370">
      <w:bodyDiv w:val="1"/>
      <w:marLeft w:val="0"/>
      <w:marRight w:val="0"/>
      <w:marTop w:val="0"/>
      <w:marBottom w:val="0"/>
      <w:divBdr>
        <w:top w:val="none" w:sz="0" w:space="0" w:color="auto"/>
        <w:left w:val="none" w:sz="0" w:space="0" w:color="auto"/>
        <w:bottom w:val="none" w:sz="0" w:space="0" w:color="auto"/>
        <w:right w:val="none" w:sz="0" w:space="0" w:color="auto"/>
      </w:divBdr>
    </w:div>
    <w:div w:id="1629162521">
      <w:bodyDiv w:val="1"/>
      <w:marLeft w:val="0"/>
      <w:marRight w:val="0"/>
      <w:marTop w:val="0"/>
      <w:marBottom w:val="0"/>
      <w:divBdr>
        <w:top w:val="none" w:sz="0" w:space="0" w:color="auto"/>
        <w:left w:val="none" w:sz="0" w:space="0" w:color="auto"/>
        <w:bottom w:val="none" w:sz="0" w:space="0" w:color="auto"/>
        <w:right w:val="none" w:sz="0" w:space="0" w:color="auto"/>
      </w:divBdr>
    </w:div>
    <w:div w:id="1717851625">
      <w:bodyDiv w:val="1"/>
      <w:marLeft w:val="0"/>
      <w:marRight w:val="0"/>
      <w:marTop w:val="0"/>
      <w:marBottom w:val="0"/>
      <w:divBdr>
        <w:top w:val="none" w:sz="0" w:space="0" w:color="auto"/>
        <w:left w:val="none" w:sz="0" w:space="0" w:color="auto"/>
        <w:bottom w:val="none" w:sz="0" w:space="0" w:color="auto"/>
        <w:right w:val="none" w:sz="0" w:space="0" w:color="auto"/>
      </w:divBdr>
    </w:div>
    <w:div w:id="1719236959">
      <w:bodyDiv w:val="1"/>
      <w:marLeft w:val="0"/>
      <w:marRight w:val="0"/>
      <w:marTop w:val="0"/>
      <w:marBottom w:val="0"/>
      <w:divBdr>
        <w:top w:val="none" w:sz="0" w:space="0" w:color="auto"/>
        <w:left w:val="none" w:sz="0" w:space="0" w:color="auto"/>
        <w:bottom w:val="none" w:sz="0" w:space="0" w:color="auto"/>
        <w:right w:val="none" w:sz="0" w:space="0" w:color="auto"/>
      </w:divBdr>
    </w:div>
    <w:div w:id="1944219455">
      <w:bodyDiv w:val="1"/>
      <w:marLeft w:val="0"/>
      <w:marRight w:val="0"/>
      <w:marTop w:val="0"/>
      <w:marBottom w:val="0"/>
      <w:divBdr>
        <w:top w:val="none" w:sz="0" w:space="0" w:color="auto"/>
        <w:left w:val="none" w:sz="0" w:space="0" w:color="auto"/>
        <w:bottom w:val="none" w:sz="0" w:space="0" w:color="auto"/>
        <w:right w:val="none" w:sz="0" w:space="0" w:color="auto"/>
      </w:divBdr>
    </w:div>
    <w:div w:id="2056420628">
      <w:bodyDiv w:val="1"/>
      <w:marLeft w:val="0"/>
      <w:marRight w:val="0"/>
      <w:marTop w:val="0"/>
      <w:marBottom w:val="0"/>
      <w:divBdr>
        <w:top w:val="none" w:sz="0" w:space="0" w:color="auto"/>
        <w:left w:val="none" w:sz="0" w:space="0" w:color="auto"/>
        <w:bottom w:val="none" w:sz="0" w:space="0" w:color="auto"/>
        <w:right w:val="none" w:sz="0" w:space="0" w:color="auto"/>
      </w:divBdr>
    </w:div>
    <w:div w:id="2102601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7&amp;dst=2668&amp;field=134&amp;date=24.09.2025" TargetMode="External"/><Relationship Id="rId13" Type="http://schemas.openxmlformats.org/officeDocument/2006/relationships/hyperlink" Target="https://internet.garant.ru/" TargetMode="External"/><Relationship Id="rId18" Type="http://schemas.openxmlformats.org/officeDocument/2006/relationships/hyperlink" Target="https://login.consultant.ru/link/?req=doc&amp;base=LAW&amp;n=500137&amp;dst=585&amp;field=134&amp;date=24.09.2025" TargetMode="External"/><Relationship Id="rId26" Type="http://schemas.openxmlformats.org/officeDocument/2006/relationships/hyperlink" Target="https://login.consultant.ru/link/?req=doc&amp;base=LAW&amp;n=482897&amp;dst=435"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login.consultant.ru/link/?req=doc&amp;base=LAW&amp;n=500137&amp;dst=652&amp;field=134&amp;date=24.09.2025" TargetMode="External"/><Relationship Id="rId17" Type="http://schemas.openxmlformats.org/officeDocument/2006/relationships/hyperlink" Target="https://login.consultant.ru/link/?req=doc&amp;base=LAW&amp;n=190624&amp;dst=100010&amp;field=134&amp;date=24.09.2025" TargetMode="External"/><Relationship Id="rId25" Type="http://schemas.openxmlformats.org/officeDocument/2006/relationships/hyperlink" Target="https://login.consultant.ru/link/?req=doc&amp;base=LAW&amp;n=482897&amp;dst=575"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eq=doc&amp;base=LAW&amp;n=482897&amp;dst=575"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login.consultant.ru/link/?req=doc&amp;base=LAW&amp;n=500137&amp;dst=1095&amp;field=134&amp;date=24.09.2025" TargetMode="External"/><Relationship Id="rId24" Type="http://schemas.openxmlformats.org/officeDocument/2006/relationships/hyperlink" Target="https://login.consultant.ru/link/?req=doc&amp;base=LAW&amp;n=482897&amp;dst=1757" TargetMode="External"/><Relationship Id="rId5" Type="http://schemas.openxmlformats.org/officeDocument/2006/relationships/hyperlink" Target="https://login.consultant.ru/link/?req=doc&amp;base=RLAW436&amp;n=117301&amp;dst=100439" TargetMode="External"/><Relationship Id="rId15" Type="http://schemas.openxmlformats.org/officeDocument/2006/relationships/hyperlink" Target="https://internet.garant.ru/" TargetMode="External"/><Relationship Id="rId23" Type="http://schemas.openxmlformats.org/officeDocument/2006/relationships/hyperlink" Target="https://login.consultant.ru/link/?req=doc&amp;base=LAW&amp;n=482897&amp;dst=534" TargetMode="External"/><Relationship Id="rId28" Type="http://schemas.openxmlformats.org/officeDocument/2006/relationships/hyperlink" Target="https://login.consultant.ru/link/?req=doc&amp;base=LAW&amp;n=482897&amp;dst=467"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openxmlformats.org/officeDocument/2006/relationships/hyperlink" Target="http://www.mfc-tver.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eq=doc&amp;base=LAW&amp;n=482897&amp;dst=45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5974</Words>
  <Characters>34058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Admkon305</cp:lastModifiedBy>
  <cp:revision>6</cp:revision>
  <cp:lastPrinted>2025-08-15T14:15:00Z</cp:lastPrinted>
  <dcterms:created xsi:type="dcterms:W3CDTF">2025-09-24T07:35:00Z</dcterms:created>
  <dcterms:modified xsi:type="dcterms:W3CDTF">2025-10-06T13:37:00Z</dcterms:modified>
  <dc:language>ru-RU</dc:language>
</cp:coreProperties>
</file>