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9" w:rsidRPr="00603C59" w:rsidRDefault="00603C59" w:rsidP="00603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03C59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 Постановлению Администрации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Конаковского района Тверской области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603C59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603C59">
        <w:rPr>
          <w:rFonts w:ascii="Times New Roman" w:eastAsia="Times New Roman" w:hAnsi="Times New Roman" w:cs="Times New Roman"/>
          <w:sz w:val="26"/>
          <w:szCs w:val="26"/>
        </w:rPr>
        <w:t xml:space="preserve">  __________________  №______</w:t>
      </w:r>
    </w:p>
    <w:p w:rsidR="00603C59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3B24C8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B24C8"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муниципальной  программе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"Муниципальное управление и гражданское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Конаковского района " на 2021 - 2025 годы</w:t>
      </w:r>
    </w:p>
    <w:p w:rsidR="003B24C8" w:rsidRDefault="003B24C8" w:rsidP="003B24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D23A3E" w:rsidRDefault="003B24C8" w:rsidP="003B24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 муниципальной программы МО "Конаковского района" Тверской области</w:t>
      </w:r>
    </w:p>
    <w:p w:rsidR="003B24C8" w:rsidRPr="00D23A3E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"Муниципальное управление и гражданское общество Конаковского района" на 2021-2025 годы</w:t>
      </w:r>
    </w:p>
    <w:p w:rsidR="003B24C8" w:rsidRPr="003B24C8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МО "Конаковского района" Тверской области - Администрация Конаковского района Тверской области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 муниципальной программы  МО "Конаковского района" Тверской области - муниципальное казенное учреждение «Организация бухгалтерского и планово-экономического обслуживания» муниципального образования «Конаковский район» Тверской области</w:t>
      </w: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муниципальной программы МО "Конаковский район" Тверской области - Служба протокола, </w:t>
      </w:r>
      <w:r w:rsidR="00603C59" w:rsidRPr="00603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 ЦМП «Иволга», </w:t>
      </w:r>
      <w:proofErr w:type="spellStart"/>
      <w:r w:rsidR="00603C59" w:rsidRPr="00603C59">
        <w:rPr>
          <w:rFonts w:ascii="Times New Roman" w:eastAsia="Times New Roman" w:hAnsi="Times New Roman" w:cs="Times New Roman"/>
          <w:color w:val="000000"/>
          <w:sz w:val="24"/>
          <w:szCs w:val="24"/>
        </w:rPr>
        <w:t>ОМПКиС</w:t>
      </w:r>
      <w:proofErr w:type="spellEnd"/>
      <w:r w:rsidR="00603C59" w:rsidRPr="00603C59">
        <w:rPr>
          <w:rFonts w:ascii="Times New Roman" w:eastAsia="Times New Roman" w:hAnsi="Times New Roman" w:cs="Times New Roman"/>
          <w:color w:val="000000"/>
          <w:sz w:val="24"/>
          <w:szCs w:val="24"/>
        </w:rPr>
        <w:t>, МКУ ОАО</w:t>
      </w:r>
      <w:r w:rsidR="008656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Принятые обозначения и сокращения: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1.Программа </w:t>
      </w:r>
      <w:proofErr w:type="gramStart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-м</w:t>
      </w:r>
      <w:proofErr w:type="gramEnd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униципальная программа.</w:t>
      </w:r>
    </w:p>
    <w:tbl>
      <w:tblPr>
        <w:tblW w:w="15891" w:type="dxa"/>
        <w:tblInd w:w="93" w:type="dxa"/>
        <w:tblLayout w:type="fixed"/>
        <w:tblLook w:val="04A0"/>
      </w:tblPr>
      <w:tblGrid>
        <w:gridCol w:w="15"/>
        <w:gridCol w:w="284"/>
        <w:gridCol w:w="97"/>
        <w:gridCol w:w="186"/>
        <w:gridCol w:w="148"/>
        <w:gridCol w:w="136"/>
        <w:gridCol w:w="198"/>
        <w:gridCol w:w="85"/>
        <w:gridCol w:w="176"/>
        <w:gridCol w:w="108"/>
        <w:gridCol w:w="154"/>
        <w:gridCol w:w="129"/>
        <w:gridCol w:w="264"/>
        <w:gridCol w:w="20"/>
        <w:gridCol w:w="283"/>
        <w:gridCol w:w="31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992"/>
        <w:gridCol w:w="234"/>
        <w:gridCol w:w="236"/>
        <w:gridCol w:w="522"/>
        <w:gridCol w:w="992"/>
        <w:gridCol w:w="993"/>
        <w:gridCol w:w="992"/>
        <w:gridCol w:w="992"/>
        <w:gridCol w:w="992"/>
      </w:tblGrid>
      <w:tr w:rsidR="00343315" w:rsidRPr="00343315" w:rsidTr="003B24C8">
        <w:trPr>
          <w:gridBefore w:val="1"/>
          <w:gridAfter w:val="6"/>
          <w:wBefore w:w="15" w:type="dxa"/>
          <w:wAfter w:w="5483" w:type="dxa"/>
          <w:trHeight w:val="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4C8" w:rsidRPr="003B24C8" w:rsidTr="003B24C8">
        <w:trPr>
          <w:trHeight w:val="518"/>
        </w:trPr>
        <w:tc>
          <w:tcPr>
            <w:tcW w:w="8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B24C8" w:rsidRPr="003B24C8" w:rsidTr="003B24C8">
        <w:trPr>
          <w:trHeight w:val="1245"/>
        </w:trPr>
        <w:tc>
          <w:tcPr>
            <w:tcW w:w="8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26438D" w:rsidRPr="003B24C8" w:rsidTr="0026438D">
        <w:trPr>
          <w:trHeight w:val="96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"Муниципальное управление и гражданское общество Конаковского района"  на 2021 - 2025 </w:t>
            </w:r>
            <w:r w:rsidRPr="002643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2 333,080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11 505,880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123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Цель 1 "Развитие государственного управления и повышение качества взаимодействия с институтами гражданского общества в Конаковском районе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438D" w:rsidRPr="003B24C8" w:rsidTr="0026438D">
        <w:trPr>
          <w:trHeight w:val="100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Показатель 1 "Количество общественных объединений,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15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Цель 2 "Формирование эффективной системы исполнения  муниципальной функции по обеспечению информационной открытости органов местного самоуправления МО «Конаковский район</w:t>
            </w:r>
            <w:proofErr w:type="gramStart"/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»Т</w:t>
            </w:r>
            <w:proofErr w:type="gramEnd"/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438D" w:rsidRPr="003B24C8" w:rsidTr="0026438D">
        <w:trPr>
          <w:trHeight w:val="117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"Количество редакций районных газет, которым предоставлена субсидия на финансирование расходов, связанных с их </w:t>
            </w:r>
            <w:r w:rsidRPr="002643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12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 «Поддержка общественного сектора и обеспечение информационной открытости органов местного самоуправления МО «Конаковский район» Тверской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2333,080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11505,880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9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"Поддержка развития общественного сектора  МО «Конаковский район"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362,680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1862,680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12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Показатель 1 "Доля общественных объединений инвалидов, ветеранов войны, труда, военной службы, воинов интернационалистов,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1.001 "Осуществление ежегодной денежной выплаты лицам, награжденным нагрудным знаком "Почетный </w:t>
            </w:r>
            <w:r w:rsidRPr="002643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Start"/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6438D">
              <w:rPr>
                <w:rFonts w:ascii="Times New Roman" w:hAnsi="Times New Roman" w:cs="Times New Roman"/>
                <w:sz w:val="18"/>
                <w:szCs w:val="18"/>
              </w:rPr>
              <w:t xml:space="preserve"> "Количество граждан, награжденных знаком "Почетный гражданин Конаковского района", получивших выплату из бюджета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138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99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Показатель 1 "Количество общественных объединений инвалидов, ветеранов войны, труда, военной службы, воинов интернационалистов"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147,680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787,680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"Доля </w:t>
            </w:r>
            <w:proofErr w:type="spellStart"/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поселений</w:t>
            </w:r>
            <w:proofErr w:type="gramStart"/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26438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мероприятиях которых Администрация Конаковского района приняла участие"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178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 "Информирование населения Конаковского района о деятельности  органов местного самоуправления</w:t>
            </w:r>
            <w:proofErr w:type="gramStart"/>
            <w:r w:rsidRPr="0026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26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1970,400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9643,200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13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Показатель 1 "Общий годовой тираж (4 A3) районных газет,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10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 "Количество полос А3 в районных газетах, редакциям которых представлена </w:t>
            </w:r>
            <w:r w:rsidRPr="002643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на поддержку"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38D" w:rsidRPr="003B24C8" w:rsidTr="0026438D">
        <w:trPr>
          <w:trHeight w:val="133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363,600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1 609,200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18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Показатель 1 "Количество регулярно освещающих деятельность Администрации Конаковского района Тверской области электронных и печатных средств массовой информации, территорией распространения которых является Тверская область"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2.003 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4 034,000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6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Показатель 1 "Количество выпусков СМИ в течение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438D" w:rsidRPr="003B24C8" w:rsidTr="0026438D">
        <w:trPr>
          <w:trHeight w:val="127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sz w:val="18"/>
                <w:szCs w:val="18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8D" w:rsidRPr="0026438D" w:rsidRDefault="0026438D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</w:tbl>
    <w:p w:rsidR="00D861E5" w:rsidRPr="007B1931" w:rsidRDefault="00A86015" w:rsidP="00A8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31">
        <w:rPr>
          <w:rFonts w:ascii="Times New Roman" w:hAnsi="Times New Roman" w:cs="Times New Roman"/>
          <w:sz w:val="24"/>
          <w:szCs w:val="24"/>
        </w:rPr>
        <w:t>».</w:t>
      </w:r>
    </w:p>
    <w:sectPr w:rsidR="00D861E5" w:rsidRPr="007B1931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625DF"/>
    <w:rsid w:val="0019572F"/>
    <w:rsid w:val="0026438D"/>
    <w:rsid w:val="00310E2E"/>
    <w:rsid w:val="003228C4"/>
    <w:rsid w:val="00343315"/>
    <w:rsid w:val="003B24C8"/>
    <w:rsid w:val="00464486"/>
    <w:rsid w:val="00603C59"/>
    <w:rsid w:val="006D70B3"/>
    <w:rsid w:val="006F12C3"/>
    <w:rsid w:val="007B1931"/>
    <w:rsid w:val="008656AF"/>
    <w:rsid w:val="00A86015"/>
    <w:rsid w:val="00C40CA7"/>
    <w:rsid w:val="00D23A3E"/>
    <w:rsid w:val="00D52462"/>
    <w:rsid w:val="00D861E5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2019-05-08T05:16:00Z</dcterms:created>
  <dcterms:modified xsi:type="dcterms:W3CDTF">2021-04-27T05:22:00Z</dcterms:modified>
</cp:coreProperties>
</file>